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7FD2" w:rsidRPr="002B78AF" w:rsidRDefault="00FA17FA" w:rsidP="00217FD2">
      <w:pPr>
        <w:pStyle w:val="Title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fldChar w:fldCharType="begin"/>
      </w:r>
      <w:r w:rsidR="00217FD2" w:rsidRPr="002B78AF">
        <w:rPr>
          <w:rFonts w:ascii="Times New Roman" w:hAnsi="Times New Roman" w:cs="Times New Roman"/>
          <w:b/>
          <w:color w:val="auto"/>
          <w:sz w:val="24"/>
          <w:szCs w:val="28"/>
        </w:rPr>
        <w:instrText xml:space="preserve"> SEQ CHAPTER \h \r 1</w:instrText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fldChar w:fldCharType="end"/>
      </w:r>
      <w:r w:rsidR="00217FD2" w:rsidRPr="002B78AF">
        <w:rPr>
          <w:rFonts w:ascii="Times New Roman" w:hAnsi="Times New Roman" w:cs="Times New Roman"/>
          <w:b/>
          <w:color w:val="auto"/>
          <w:sz w:val="24"/>
          <w:szCs w:val="28"/>
        </w:rPr>
        <w:t>West Virgini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 xml:space="preserve">a State University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FC2229">
        <w:rPr>
          <w:rFonts w:ascii="Times New Roman" w:hAnsi="Times New Roman" w:cs="Times New Roman"/>
          <w:b/>
          <w:color w:val="auto"/>
          <w:sz w:val="24"/>
          <w:szCs w:val="28"/>
        </w:rPr>
        <w:t xml:space="preserve">       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FC2229">
        <w:rPr>
          <w:rFonts w:ascii="Times New Roman" w:hAnsi="Times New Roman" w:cs="Times New Roman"/>
          <w:b/>
          <w:color w:val="auto"/>
          <w:sz w:val="24"/>
          <w:szCs w:val="28"/>
        </w:rPr>
        <w:t xml:space="preserve">    </w:t>
      </w:r>
      <w:r w:rsidR="00920766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="00217FD2" w:rsidRPr="002B78AF">
        <w:rPr>
          <w:rFonts w:ascii="Times New Roman" w:hAnsi="Times New Roman" w:cs="Times New Roman"/>
          <w:b/>
          <w:color w:val="auto"/>
          <w:sz w:val="24"/>
          <w:szCs w:val="28"/>
        </w:rPr>
        <w:t xml:space="preserve">Friday, </w:t>
      </w:r>
      <w:r w:rsidR="00F724AB">
        <w:rPr>
          <w:rFonts w:ascii="Times New Roman" w:hAnsi="Times New Roman" w:cs="Times New Roman"/>
          <w:b/>
          <w:color w:val="auto"/>
          <w:sz w:val="24"/>
          <w:szCs w:val="28"/>
        </w:rPr>
        <w:t>March 7</w:t>
      </w:r>
      <w:r w:rsidR="002857BA">
        <w:rPr>
          <w:rFonts w:ascii="Times New Roman" w:hAnsi="Times New Roman" w:cs="Times New Roman"/>
          <w:b/>
          <w:color w:val="auto"/>
          <w:sz w:val="24"/>
          <w:szCs w:val="28"/>
        </w:rPr>
        <w:t xml:space="preserve">, 2014 </w:t>
      </w:r>
    </w:p>
    <w:p w:rsidR="00217FD2" w:rsidRPr="002B78AF" w:rsidRDefault="00217FD2" w:rsidP="00217FD2">
      <w:pPr>
        <w:pStyle w:val="Title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>Academic Affair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>s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  <w:t xml:space="preserve">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  <w:t xml:space="preserve">     </w:t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>R. Charles Byers, Ph.D.</w:t>
      </w:r>
    </w:p>
    <w:p w:rsidR="002B78AF" w:rsidRDefault="00217FD2" w:rsidP="00D704FF">
      <w:pPr>
        <w:pStyle w:val="Title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>Faculty Senate Report</w:t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ab/>
        <w:t xml:space="preserve">       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>Provost &amp; Vice President for Academic Affairs</w:t>
      </w:r>
    </w:p>
    <w:p w:rsidR="00A9744F" w:rsidRPr="00E7219D" w:rsidRDefault="00A9744F" w:rsidP="00A9744F">
      <w:pPr>
        <w:rPr>
          <w:b/>
          <w:sz w:val="24"/>
          <w:szCs w:val="24"/>
        </w:rPr>
      </w:pPr>
      <w:r w:rsidRPr="00E7219D">
        <w:rPr>
          <w:b/>
          <w:sz w:val="24"/>
          <w:szCs w:val="24"/>
        </w:rPr>
        <w:t xml:space="preserve">Welcome Dr. </w:t>
      </w:r>
      <w:r w:rsidR="00A15C96" w:rsidRPr="00E7219D">
        <w:rPr>
          <w:b/>
          <w:sz w:val="24"/>
          <w:szCs w:val="24"/>
        </w:rPr>
        <w:t>Kumara Jayasuriya</w:t>
      </w:r>
    </w:p>
    <w:p w:rsidR="00A15C96" w:rsidRPr="00A15C96" w:rsidRDefault="00A15C96" w:rsidP="00A9744F">
      <w:pPr>
        <w:rPr>
          <w:sz w:val="24"/>
          <w:szCs w:val="24"/>
        </w:rPr>
      </w:pPr>
      <w:r w:rsidRPr="00A15C96">
        <w:rPr>
          <w:sz w:val="24"/>
          <w:szCs w:val="24"/>
        </w:rPr>
        <w:t xml:space="preserve">Academic Affairs welcomes Dr. </w:t>
      </w:r>
      <w:r w:rsidR="00E7219D">
        <w:rPr>
          <w:sz w:val="24"/>
          <w:szCs w:val="24"/>
        </w:rPr>
        <w:t xml:space="preserve">Kumara </w:t>
      </w:r>
      <w:r w:rsidRPr="00A15C96">
        <w:rPr>
          <w:sz w:val="24"/>
          <w:szCs w:val="24"/>
        </w:rPr>
        <w:t>Jayasuriya as our new Provost and Vice President for Academic Affairs.</w:t>
      </w:r>
      <w:r>
        <w:rPr>
          <w:sz w:val="24"/>
          <w:szCs w:val="24"/>
        </w:rPr>
        <w:t xml:space="preserve">  </w:t>
      </w:r>
      <w:r w:rsidR="00E7219D">
        <w:rPr>
          <w:sz w:val="24"/>
          <w:szCs w:val="24"/>
        </w:rPr>
        <w:t xml:space="preserve">Dr. Jayasuria brings to the University a wealth of </w:t>
      </w:r>
      <w:r>
        <w:rPr>
          <w:sz w:val="24"/>
          <w:szCs w:val="24"/>
        </w:rPr>
        <w:t xml:space="preserve">administrative leadership </w:t>
      </w:r>
      <w:r w:rsidR="00E7219D">
        <w:rPr>
          <w:sz w:val="24"/>
          <w:szCs w:val="24"/>
        </w:rPr>
        <w:t xml:space="preserve">experience, and a variety of skills that will help propel </w:t>
      </w:r>
      <w:r>
        <w:rPr>
          <w:sz w:val="24"/>
          <w:szCs w:val="24"/>
        </w:rPr>
        <w:t xml:space="preserve">our students, faculty, and academic staff </w:t>
      </w:r>
      <w:r w:rsidR="00E7219D">
        <w:rPr>
          <w:sz w:val="24"/>
          <w:szCs w:val="24"/>
        </w:rPr>
        <w:t xml:space="preserve">to new levels. Each of us should give Dr. Jayasuria our full support so that we can work to make West Virginia State University </w:t>
      </w:r>
      <w:r w:rsidR="00E7219D" w:rsidRPr="00E7219D">
        <w:rPr>
          <w:sz w:val="24"/>
          <w:szCs w:val="24"/>
        </w:rPr>
        <w:t>the most student-centered, research</w:t>
      </w:r>
      <w:r w:rsidR="0087798A">
        <w:rPr>
          <w:sz w:val="24"/>
          <w:szCs w:val="24"/>
        </w:rPr>
        <w:t xml:space="preserve"> </w:t>
      </w:r>
      <w:r w:rsidR="00E7219D" w:rsidRPr="00E7219D">
        <w:rPr>
          <w:sz w:val="24"/>
          <w:szCs w:val="24"/>
        </w:rPr>
        <w:t xml:space="preserve">and teaching, land-grant </w:t>
      </w:r>
      <w:proofErr w:type="gramStart"/>
      <w:r w:rsidR="00E7219D" w:rsidRPr="00E7219D">
        <w:rPr>
          <w:sz w:val="24"/>
          <w:szCs w:val="24"/>
        </w:rPr>
        <w:t>university</w:t>
      </w:r>
      <w:proofErr w:type="gramEnd"/>
      <w:r w:rsidR="00E7219D" w:rsidRPr="00E7219D">
        <w:rPr>
          <w:sz w:val="24"/>
          <w:szCs w:val="24"/>
        </w:rPr>
        <w:t xml:space="preserve"> in the state of West Virginia, and beyond</w:t>
      </w:r>
    </w:p>
    <w:p w:rsidR="00E7219D" w:rsidRPr="00E7219D" w:rsidRDefault="00E7219D" w:rsidP="00A9744F">
      <w:pPr>
        <w:rPr>
          <w:b/>
          <w:sz w:val="24"/>
          <w:szCs w:val="24"/>
        </w:rPr>
      </w:pPr>
      <w:r w:rsidRPr="00E7219D">
        <w:rPr>
          <w:b/>
          <w:sz w:val="24"/>
          <w:szCs w:val="24"/>
        </w:rPr>
        <w:t>2015 Self-Study Process</w:t>
      </w:r>
    </w:p>
    <w:p w:rsidR="0087798A" w:rsidRDefault="00E7219D" w:rsidP="00A9744F">
      <w:pPr>
        <w:rPr>
          <w:sz w:val="24"/>
          <w:szCs w:val="24"/>
        </w:rPr>
      </w:pPr>
      <w:r>
        <w:rPr>
          <w:sz w:val="24"/>
          <w:szCs w:val="24"/>
        </w:rPr>
        <w:t xml:space="preserve">The current 2015 Self-Study process </w:t>
      </w:r>
      <w:r w:rsidR="007065C6">
        <w:rPr>
          <w:sz w:val="24"/>
          <w:szCs w:val="24"/>
        </w:rPr>
        <w:t xml:space="preserve">will be perhaps the most important endeavor that we undertake in the next few months.  Our self-study will be an in-depth study of our past and present with implications for our future.  The study should not reflect perfection, but rather, it should be an honest examination of our past with a greater emphasis on the present.  The Higher Learning Commission will focus on our present and planning for future improvements.   </w:t>
      </w:r>
    </w:p>
    <w:p w:rsidR="00E7219D" w:rsidRPr="00A15C96" w:rsidRDefault="0087798A" w:rsidP="00A9744F">
      <w:pPr>
        <w:rPr>
          <w:sz w:val="24"/>
          <w:szCs w:val="24"/>
        </w:rPr>
      </w:pPr>
      <w:r>
        <w:rPr>
          <w:sz w:val="24"/>
          <w:szCs w:val="24"/>
        </w:rPr>
        <w:t xml:space="preserve">The purpose of self-studies is to improve the institution. </w:t>
      </w:r>
      <w:r w:rsidR="00D81B9C">
        <w:rPr>
          <w:sz w:val="24"/>
          <w:szCs w:val="24"/>
        </w:rPr>
        <w:t xml:space="preserve"> </w:t>
      </w:r>
      <w:r w:rsidR="00E207B4">
        <w:rPr>
          <w:sz w:val="24"/>
          <w:szCs w:val="24"/>
        </w:rPr>
        <w:t>T</w:t>
      </w:r>
      <w:r>
        <w:rPr>
          <w:sz w:val="24"/>
          <w:szCs w:val="24"/>
        </w:rPr>
        <w:t xml:space="preserve">he study is a total campus self-evaluation for us to self-identify and make necessary corrections </w:t>
      </w:r>
      <w:r w:rsidR="00E207B4">
        <w:rPr>
          <w:sz w:val="24"/>
          <w:szCs w:val="24"/>
        </w:rPr>
        <w:t>and/or indicate future planning</w:t>
      </w:r>
      <w:r>
        <w:rPr>
          <w:sz w:val="24"/>
          <w:szCs w:val="24"/>
        </w:rPr>
        <w:t xml:space="preserve"> for improvement.  An institution </w:t>
      </w:r>
      <w:r w:rsidR="00E207B4">
        <w:rPr>
          <w:sz w:val="24"/>
          <w:szCs w:val="24"/>
        </w:rPr>
        <w:t xml:space="preserve">that is undergoing a self-study must have a positive attitude and think well of its students, faculty and staff.  </w:t>
      </w:r>
    </w:p>
    <w:sectPr w:rsidR="00E7219D" w:rsidRPr="00A15C96" w:rsidSect="008B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30D4"/>
    <w:multiLevelType w:val="hybridMultilevel"/>
    <w:tmpl w:val="0282A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8D3E07"/>
    <w:multiLevelType w:val="hybridMultilevel"/>
    <w:tmpl w:val="C24C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D2"/>
    <w:rsid w:val="000D02E1"/>
    <w:rsid w:val="00134D93"/>
    <w:rsid w:val="00192897"/>
    <w:rsid w:val="00195D87"/>
    <w:rsid w:val="001C58FC"/>
    <w:rsid w:val="00217FD2"/>
    <w:rsid w:val="00233CB5"/>
    <w:rsid w:val="002457A0"/>
    <w:rsid w:val="002659A2"/>
    <w:rsid w:val="002857BA"/>
    <w:rsid w:val="002B78AF"/>
    <w:rsid w:val="002D135F"/>
    <w:rsid w:val="002D6C1C"/>
    <w:rsid w:val="002F3177"/>
    <w:rsid w:val="00441407"/>
    <w:rsid w:val="00452E65"/>
    <w:rsid w:val="004B1D0D"/>
    <w:rsid w:val="004B6F80"/>
    <w:rsid w:val="004E2362"/>
    <w:rsid w:val="00542C8E"/>
    <w:rsid w:val="00566693"/>
    <w:rsid w:val="00586793"/>
    <w:rsid w:val="006171A6"/>
    <w:rsid w:val="00676885"/>
    <w:rsid w:val="007065C6"/>
    <w:rsid w:val="007808F5"/>
    <w:rsid w:val="008629F9"/>
    <w:rsid w:val="0087798A"/>
    <w:rsid w:val="008B6261"/>
    <w:rsid w:val="00920766"/>
    <w:rsid w:val="00926358"/>
    <w:rsid w:val="00936391"/>
    <w:rsid w:val="00937DF1"/>
    <w:rsid w:val="00951960"/>
    <w:rsid w:val="009A0217"/>
    <w:rsid w:val="00A0529F"/>
    <w:rsid w:val="00A15C96"/>
    <w:rsid w:val="00A2577B"/>
    <w:rsid w:val="00A633DC"/>
    <w:rsid w:val="00A9744F"/>
    <w:rsid w:val="00B02DF2"/>
    <w:rsid w:val="00B13654"/>
    <w:rsid w:val="00B64B80"/>
    <w:rsid w:val="00BE3BF9"/>
    <w:rsid w:val="00C14FC2"/>
    <w:rsid w:val="00C63682"/>
    <w:rsid w:val="00C67B10"/>
    <w:rsid w:val="00C945C0"/>
    <w:rsid w:val="00CB6024"/>
    <w:rsid w:val="00D4358A"/>
    <w:rsid w:val="00D5536A"/>
    <w:rsid w:val="00D704FF"/>
    <w:rsid w:val="00D81B9C"/>
    <w:rsid w:val="00E207B4"/>
    <w:rsid w:val="00E526A5"/>
    <w:rsid w:val="00E56AD1"/>
    <w:rsid w:val="00E7219D"/>
    <w:rsid w:val="00F15DBE"/>
    <w:rsid w:val="00F724AB"/>
    <w:rsid w:val="00F81120"/>
    <w:rsid w:val="00F91F6C"/>
    <w:rsid w:val="00FA17FA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178C0-4F33-45C5-B47D-42F499A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FD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6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Byers</dc:creator>
  <cp:lastModifiedBy>user</cp:lastModifiedBy>
  <cp:revision>2</cp:revision>
  <cp:lastPrinted>2014-02-07T14:25:00Z</cp:lastPrinted>
  <dcterms:created xsi:type="dcterms:W3CDTF">2014-04-04T21:07:00Z</dcterms:created>
  <dcterms:modified xsi:type="dcterms:W3CDTF">2014-04-04T21:07:00Z</dcterms:modified>
</cp:coreProperties>
</file>