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92" w:rsidRDefault="000A1F92" w:rsidP="000A1F92">
      <w:pPr>
        <w:rPr>
          <w:rFonts w:ascii="Times New Roman" w:hAnsi="Times New Roman" w:cs="Times New Roman"/>
        </w:rPr>
      </w:pPr>
      <w:bookmarkStart w:id="0" w:name="_GoBack"/>
      <w:bookmarkEnd w:id="0"/>
      <w:r w:rsidRPr="00F36503">
        <w:rPr>
          <w:rFonts w:ascii="Times New Roman" w:hAnsi="Times New Roman" w:cs="Times New Roman"/>
        </w:rPr>
        <w:t xml:space="preserve">EPC </w:t>
      </w:r>
      <w:r>
        <w:rPr>
          <w:rFonts w:ascii="Times New Roman" w:hAnsi="Times New Roman" w:cs="Times New Roman"/>
        </w:rPr>
        <w:t xml:space="preserve">Subcommittee </w:t>
      </w:r>
      <w:r w:rsidRPr="00F36503">
        <w:rPr>
          <w:rFonts w:ascii="Times New Roman" w:hAnsi="Times New Roman" w:cs="Times New Roman"/>
        </w:rPr>
        <w:t xml:space="preserve">Meeting </w:t>
      </w:r>
      <w:r>
        <w:rPr>
          <w:rFonts w:ascii="Times New Roman" w:hAnsi="Times New Roman" w:cs="Times New Roman"/>
        </w:rPr>
        <w:t>notes</w:t>
      </w:r>
    </w:p>
    <w:p w:rsidR="000A1F92" w:rsidRDefault="000A1F92" w:rsidP="000A1F92">
      <w:pPr>
        <w:rPr>
          <w:rFonts w:ascii="Times New Roman" w:hAnsi="Times New Roman" w:cs="Times New Roman"/>
        </w:rPr>
      </w:pPr>
      <w:r>
        <w:rPr>
          <w:rFonts w:ascii="Times New Roman" w:hAnsi="Times New Roman" w:cs="Times New Roman"/>
        </w:rPr>
        <w:t xml:space="preserve">Members: Mike Pennington, Mike Fultz, Kerri Steele, </w:t>
      </w:r>
      <w:proofErr w:type="spellStart"/>
      <w:r>
        <w:rPr>
          <w:rFonts w:ascii="Times New Roman" w:hAnsi="Times New Roman" w:cs="Times New Roman"/>
        </w:rPr>
        <w:t>Upali</w:t>
      </w:r>
      <w:proofErr w:type="spellEnd"/>
      <w:r>
        <w:rPr>
          <w:rFonts w:ascii="Times New Roman" w:hAnsi="Times New Roman" w:cs="Times New Roman"/>
        </w:rPr>
        <w:t xml:space="preserve"> </w:t>
      </w:r>
      <w:proofErr w:type="spellStart"/>
      <w:r w:rsidRPr="0038443C">
        <w:rPr>
          <w:rFonts w:ascii="Times New Roman" w:hAnsi="Times New Roman" w:cs="Times New Roman"/>
        </w:rPr>
        <w:t>Karunathilake</w:t>
      </w:r>
      <w:proofErr w:type="spellEnd"/>
      <w:r>
        <w:rPr>
          <w:rFonts w:ascii="Times New Roman" w:hAnsi="Times New Roman" w:cs="Times New Roman"/>
        </w:rPr>
        <w:t xml:space="preserve">, Mike Lewis, Ryan Kendrick, Vasilios </w:t>
      </w:r>
      <w:proofErr w:type="spellStart"/>
      <w:r>
        <w:rPr>
          <w:rFonts w:ascii="Times New Roman" w:hAnsi="Times New Roman" w:cs="Times New Roman"/>
        </w:rPr>
        <w:t>Dianellos</w:t>
      </w:r>
      <w:proofErr w:type="spellEnd"/>
      <w:r>
        <w:rPr>
          <w:rFonts w:ascii="Times New Roman" w:hAnsi="Times New Roman" w:cs="Times New Roman"/>
        </w:rPr>
        <w:t xml:space="preserve">, Ryan McCoy, </w:t>
      </w:r>
      <w:proofErr w:type="spellStart"/>
      <w:r w:rsidR="00307CA0">
        <w:rPr>
          <w:rFonts w:ascii="Times New Roman" w:hAnsi="Times New Roman" w:cs="Times New Roman"/>
        </w:rPr>
        <w:t>Manashi</w:t>
      </w:r>
      <w:proofErr w:type="spellEnd"/>
      <w:r w:rsidR="00307CA0">
        <w:rPr>
          <w:rFonts w:ascii="Times New Roman" w:hAnsi="Times New Roman" w:cs="Times New Roman"/>
        </w:rPr>
        <w:t xml:space="preserve"> Ray, </w:t>
      </w:r>
    </w:p>
    <w:p w:rsidR="000A1F92" w:rsidRDefault="000A1F92" w:rsidP="000A1F92">
      <w:pPr>
        <w:rPr>
          <w:rFonts w:ascii="Times New Roman" w:hAnsi="Times New Roman" w:cs="Times New Roman"/>
        </w:rPr>
      </w:pPr>
      <w:r>
        <w:rPr>
          <w:rFonts w:ascii="Times New Roman" w:hAnsi="Times New Roman" w:cs="Times New Roman"/>
        </w:rPr>
        <w:t>Guests present: Mary Sizemore, Billie Hauser, Paige Carney</w:t>
      </w:r>
    </w:p>
    <w:p w:rsidR="00E44570" w:rsidRDefault="00E44570">
      <w:pPr>
        <w:rPr>
          <w:rFonts w:ascii="Times New Roman" w:hAnsi="Times New Roman" w:cs="Times New Roman"/>
        </w:rPr>
      </w:pPr>
    </w:p>
    <w:p w:rsidR="00390702" w:rsidRDefault="00390702"/>
    <w:tbl>
      <w:tblPr>
        <w:tblStyle w:val="TableGrid"/>
        <w:tblW w:w="9648" w:type="dxa"/>
        <w:tblLook w:val="04A0" w:firstRow="1" w:lastRow="0" w:firstColumn="1" w:lastColumn="0" w:noHBand="0" w:noVBand="1"/>
      </w:tblPr>
      <w:tblGrid>
        <w:gridCol w:w="1292"/>
        <w:gridCol w:w="1900"/>
        <w:gridCol w:w="2716"/>
        <w:gridCol w:w="3740"/>
      </w:tblGrid>
      <w:tr w:rsidR="0037302A" w:rsidRPr="00F36503" w:rsidTr="00276BCA">
        <w:tc>
          <w:tcPr>
            <w:tcW w:w="1292"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Dept.</w:t>
            </w:r>
          </w:p>
        </w:tc>
        <w:tc>
          <w:tcPr>
            <w:tcW w:w="1900"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Request</w:t>
            </w:r>
          </w:p>
        </w:tc>
        <w:tc>
          <w:tcPr>
            <w:tcW w:w="2716"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EPC Action</w:t>
            </w:r>
          </w:p>
        </w:tc>
        <w:tc>
          <w:tcPr>
            <w:tcW w:w="3740"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Comments</w:t>
            </w:r>
          </w:p>
        </w:tc>
      </w:tr>
      <w:tr w:rsidR="0037302A" w:rsidRPr="00F36503" w:rsidTr="00276BCA">
        <w:tc>
          <w:tcPr>
            <w:tcW w:w="1292" w:type="dxa"/>
          </w:tcPr>
          <w:p w:rsidR="0037302A" w:rsidRPr="00F36503" w:rsidRDefault="001913AE" w:rsidP="00276BCA">
            <w:pPr>
              <w:rPr>
                <w:rFonts w:ascii="Times New Roman" w:hAnsi="Times New Roman" w:cs="Times New Roman"/>
              </w:rPr>
            </w:pPr>
            <w:r>
              <w:rPr>
                <w:rFonts w:ascii="Times New Roman" w:hAnsi="Times New Roman" w:cs="Times New Roman"/>
              </w:rPr>
              <w:t>English</w:t>
            </w:r>
          </w:p>
        </w:tc>
        <w:tc>
          <w:tcPr>
            <w:tcW w:w="1900" w:type="dxa"/>
          </w:tcPr>
          <w:p w:rsidR="0037302A" w:rsidRPr="00F36503" w:rsidRDefault="0037302A" w:rsidP="001913AE">
            <w:pPr>
              <w:rPr>
                <w:rFonts w:ascii="Times New Roman" w:hAnsi="Times New Roman" w:cs="Times New Roman"/>
              </w:rPr>
            </w:pPr>
            <w:r>
              <w:rPr>
                <w:rFonts w:ascii="Times New Roman" w:hAnsi="Times New Roman" w:cs="Times New Roman"/>
              </w:rPr>
              <w:t xml:space="preserve">Change prerequisites for </w:t>
            </w:r>
            <w:r w:rsidR="001913AE">
              <w:rPr>
                <w:rFonts w:ascii="Times New Roman" w:hAnsi="Times New Roman" w:cs="Times New Roman"/>
              </w:rPr>
              <w:t xml:space="preserve">Option A, add </w:t>
            </w:r>
            <w:proofErr w:type="spellStart"/>
            <w:r w:rsidR="001913AE">
              <w:rPr>
                <w:rFonts w:ascii="Times New Roman" w:hAnsi="Times New Roman" w:cs="Times New Roman"/>
              </w:rPr>
              <w:t>Eng</w:t>
            </w:r>
            <w:proofErr w:type="spellEnd"/>
            <w:r w:rsidR="001913AE">
              <w:rPr>
                <w:rFonts w:ascii="Times New Roman" w:hAnsi="Times New Roman" w:cs="Times New Roman"/>
              </w:rPr>
              <w:t xml:space="preserve"> 441 as </w:t>
            </w:r>
            <w:r w:rsidR="00C77210">
              <w:rPr>
                <w:rFonts w:ascii="Times New Roman" w:hAnsi="Times New Roman" w:cs="Times New Roman"/>
              </w:rPr>
              <w:t>option</w:t>
            </w:r>
            <w:r w:rsidR="001913AE">
              <w:rPr>
                <w:rFonts w:ascii="Times New Roman" w:hAnsi="Times New Roman" w:cs="Times New Roman"/>
              </w:rPr>
              <w:t xml:space="preserve"> for Literary Criticism course</w:t>
            </w:r>
          </w:p>
        </w:tc>
        <w:tc>
          <w:tcPr>
            <w:tcW w:w="2716" w:type="dxa"/>
          </w:tcPr>
          <w:p w:rsidR="0037302A" w:rsidRDefault="00307CA0" w:rsidP="00276BCA">
            <w:pPr>
              <w:rPr>
                <w:rFonts w:ascii="Times New Roman" w:hAnsi="Times New Roman" w:cs="Times New Roman"/>
              </w:rPr>
            </w:pPr>
            <w:r>
              <w:rPr>
                <w:rFonts w:ascii="Times New Roman" w:hAnsi="Times New Roman" w:cs="Times New Roman"/>
              </w:rPr>
              <w:t xml:space="preserve">Move to accept and approve the proposal. </w:t>
            </w:r>
          </w:p>
          <w:p w:rsidR="00307CA0" w:rsidRPr="00F36503" w:rsidRDefault="00307CA0" w:rsidP="00276BCA">
            <w:pPr>
              <w:rPr>
                <w:rFonts w:ascii="Times New Roman" w:hAnsi="Times New Roman" w:cs="Times New Roman"/>
                <w:color w:val="222222"/>
              </w:rPr>
            </w:pPr>
            <w:r>
              <w:rPr>
                <w:rFonts w:ascii="Times New Roman" w:hAnsi="Times New Roman" w:cs="Times New Roman"/>
              </w:rPr>
              <w:t xml:space="preserve">Motion passed </w:t>
            </w:r>
            <w:r w:rsidR="00C36F81">
              <w:rPr>
                <w:rFonts w:ascii="Times New Roman" w:hAnsi="Times New Roman" w:cs="Times New Roman"/>
              </w:rPr>
              <w:t>unanimously (8</w:t>
            </w:r>
            <w:r>
              <w:rPr>
                <w:rFonts w:ascii="Times New Roman" w:hAnsi="Times New Roman" w:cs="Times New Roman"/>
              </w:rPr>
              <w:t xml:space="preserve"> in favor, no opposed, no abstention).</w:t>
            </w:r>
          </w:p>
        </w:tc>
        <w:tc>
          <w:tcPr>
            <w:tcW w:w="3740" w:type="dxa"/>
          </w:tcPr>
          <w:p w:rsidR="00E97E61" w:rsidRDefault="00307CA0" w:rsidP="00276BCA">
            <w:pPr>
              <w:rPr>
                <w:rFonts w:ascii="Times New Roman" w:hAnsi="Times New Roman" w:cs="Times New Roman"/>
              </w:rPr>
            </w:pPr>
            <w:r>
              <w:rPr>
                <w:rFonts w:ascii="Times New Roman" w:hAnsi="Times New Roman" w:cs="Times New Roman"/>
              </w:rPr>
              <w:t xml:space="preserve">This is a resubmission from a previous proposal. All previous questions have been addressed. </w:t>
            </w:r>
          </w:p>
        </w:tc>
      </w:tr>
      <w:tr w:rsidR="00307CA0" w:rsidRPr="00F36503" w:rsidTr="00276BCA">
        <w:tc>
          <w:tcPr>
            <w:tcW w:w="1292" w:type="dxa"/>
          </w:tcPr>
          <w:p w:rsidR="00307CA0" w:rsidRDefault="00307CA0" w:rsidP="00307CA0">
            <w:pPr>
              <w:rPr>
                <w:rFonts w:ascii="Times New Roman" w:hAnsi="Times New Roman" w:cs="Times New Roman"/>
              </w:rPr>
            </w:pPr>
            <w:r>
              <w:rPr>
                <w:rFonts w:ascii="Times New Roman" w:hAnsi="Times New Roman" w:cs="Times New Roman"/>
              </w:rPr>
              <w:t>English</w:t>
            </w:r>
          </w:p>
        </w:tc>
        <w:tc>
          <w:tcPr>
            <w:tcW w:w="1900" w:type="dxa"/>
          </w:tcPr>
          <w:p w:rsidR="00307CA0" w:rsidRDefault="00307CA0" w:rsidP="00307CA0">
            <w:pPr>
              <w:rPr>
                <w:rFonts w:ascii="Times New Roman" w:hAnsi="Times New Roman" w:cs="Times New Roman"/>
              </w:rPr>
            </w:pPr>
            <w:r>
              <w:rPr>
                <w:rFonts w:ascii="Times New Roman" w:hAnsi="Times New Roman" w:cs="Times New Roman"/>
              </w:rPr>
              <w:t xml:space="preserve">Change prerequisites for Option B, add </w:t>
            </w:r>
            <w:proofErr w:type="spellStart"/>
            <w:r>
              <w:rPr>
                <w:rFonts w:ascii="Times New Roman" w:hAnsi="Times New Roman" w:cs="Times New Roman"/>
              </w:rPr>
              <w:t>Eng</w:t>
            </w:r>
            <w:proofErr w:type="spellEnd"/>
            <w:r>
              <w:rPr>
                <w:rFonts w:ascii="Times New Roman" w:hAnsi="Times New Roman" w:cs="Times New Roman"/>
              </w:rPr>
              <w:t xml:space="preserve"> 441 as option for Literary Criticism course</w:t>
            </w:r>
          </w:p>
        </w:tc>
        <w:tc>
          <w:tcPr>
            <w:tcW w:w="2716" w:type="dxa"/>
          </w:tcPr>
          <w:p w:rsidR="00307CA0" w:rsidRDefault="00307CA0" w:rsidP="00307CA0">
            <w:pPr>
              <w:rPr>
                <w:rFonts w:ascii="Times New Roman" w:hAnsi="Times New Roman" w:cs="Times New Roman"/>
              </w:rPr>
            </w:pPr>
            <w:r>
              <w:rPr>
                <w:rFonts w:ascii="Times New Roman" w:hAnsi="Times New Roman" w:cs="Times New Roman"/>
              </w:rPr>
              <w:t xml:space="preserve">Move to accept and approve the proposal. </w:t>
            </w:r>
          </w:p>
          <w:p w:rsidR="00307CA0" w:rsidRPr="00F36503" w:rsidRDefault="00307CA0" w:rsidP="00307CA0">
            <w:pPr>
              <w:rPr>
                <w:rFonts w:ascii="Times New Roman" w:hAnsi="Times New Roman" w:cs="Times New Roman"/>
                <w:color w:val="222222"/>
              </w:rPr>
            </w:pPr>
            <w:r>
              <w:rPr>
                <w:rFonts w:ascii="Times New Roman" w:hAnsi="Times New Roman" w:cs="Times New Roman"/>
              </w:rPr>
              <w:t xml:space="preserve">Motion passed </w:t>
            </w:r>
            <w:r w:rsidR="00C36F81">
              <w:rPr>
                <w:rFonts w:ascii="Times New Roman" w:hAnsi="Times New Roman" w:cs="Times New Roman"/>
              </w:rPr>
              <w:t>unanimously (8</w:t>
            </w:r>
            <w:r>
              <w:rPr>
                <w:rFonts w:ascii="Times New Roman" w:hAnsi="Times New Roman" w:cs="Times New Roman"/>
              </w:rPr>
              <w:t xml:space="preserve"> in favor, no opposed, no abstention).</w:t>
            </w:r>
          </w:p>
        </w:tc>
        <w:tc>
          <w:tcPr>
            <w:tcW w:w="3740" w:type="dxa"/>
          </w:tcPr>
          <w:p w:rsidR="00307CA0" w:rsidRDefault="00307CA0" w:rsidP="00307CA0">
            <w:pPr>
              <w:rPr>
                <w:rFonts w:ascii="Times New Roman" w:hAnsi="Times New Roman" w:cs="Times New Roman"/>
              </w:rPr>
            </w:pPr>
            <w:r>
              <w:rPr>
                <w:rFonts w:ascii="Times New Roman" w:hAnsi="Times New Roman" w:cs="Times New Roman"/>
              </w:rPr>
              <w:t xml:space="preserve">This is a resubmission from a previous proposal. All previous questions have been addressed. </w:t>
            </w:r>
          </w:p>
        </w:tc>
      </w:tr>
      <w:tr w:rsidR="001913AE" w:rsidRPr="00F36503" w:rsidTr="00276BCA">
        <w:tc>
          <w:tcPr>
            <w:tcW w:w="1292" w:type="dxa"/>
          </w:tcPr>
          <w:p w:rsidR="001913AE" w:rsidRDefault="001913AE" w:rsidP="00276BCA">
            <w:pPr>
              <w:rPr>
                <w:rFonts w:ascii="Times New Roman" w:hAnsi="Times New Roman" w:cs="Times New Roman"/>
              </w:rPr>
            </w:pPr>
            <w:r>
              <w:rPr>
                <w:rFonts w:ascii="Times New Roman" w:hAnsi="Times New Roman" w:cs="Times New Roman"/>
              </w:rPr>
              <w:t>English</w:t>
            </w:r>
          </w:p>
        </w:tc>
        <w:tc>
          <w:tcPr>
            <w:tcW w:w="1900" w:type="dxa"/>
          </w:tcPr>
          <w:p w:rsidR="001913AE" w:rsidRDefault="001913AE" w:rsidP="00276BCA">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Eng</w:t>
            </w:r>
            <w:proofErr w:type="spellEnd"/>
            <w:r>
              <w:rPr>
                <w:rFonts w:ascii="Times New Roman" w:hAnsi="Times New Roman" w:cs="Times New Roman"/>
              </w:rPr>
              <w:t xml:space="preserve"> 206 Interdisciplinary Research Writing</w:t>
            </w:r>
          </w:p>
        </w:tc>
        <w:tc>
          <w:tcPr>
            <w:tcW w:w="2716" w:type="dxa"/>
          </w:tcPr>
          <w:p w:rsidR="00307CA0" w:rsidRDefault="00307CA0" w:rsidP="00307CA0">
            <w:pPr>
              <w:rPr>
                <w:rFonts w:ascii="Times New Roman" w:hAnsi="Times New Roman" w:cs="Times New Roman"/>
              </w:rPr>
            </w:pPr>
            <w:r>
              <w:rPr>
                <w:rFonts w:ascii="Times New Roman" w:hAnsi="Times New Roman" w:cs="Times New Roman"/>
              </w:rPr>
              <w:t>Move to accept and approve the proposal</w:t>
            </w:r>
            <w:r w:rsidR="00E07F18">
              <w:rPr>
                <w:rFonts w:ascii="Times New Roman" w:hAnsi="Times New Roman" w:cs="Times New Roman"/>
              </w:rPr>
              <w:t xml:space="preserve"> with the slight edit noted in the syllabus</w:t>
            </w:r>
            <w:r w:rsidR="00920471">
              <w:rPr>
                <w:rFonts w:ascii="Times New Roman" w:hAnsi="Times New Roman" w:cs="Times New Roman"/>
              </w:rPr>
              <w:t xml:space="preserve"> sent to EPC Chair by Dec. 4</w:t>
            </w:r>
            <w:r w:rsidR="00920471" w:rsidRPr="00920471">
              <w:rPr>
                <w:rFonts w:ascii="Times New Roman" w:hAnsi="Times New Roman" w:cs="Times New Roman"/>
                <w:vertAlign w:val="superscript"/>
              </w:rPr>
              <w:t>th</w:t>
            </w:r>
            <w:r w:rsidR="00920471">
              <w:rPr>
                <w:rFonts w:ascii="Times New Roman" w:hAnsi="Times New Roman" w:cs="Times New Roman"/>
              </w:rPr>
              <w:t xml:space="preserve"> at 5pm</w:t>
            </w:r>
            <w:r>
              <w:rPr>
                <w:rFonts w:ascii="Times New Roman" w:hAnsi="Times New Roman" w:cs="Times New Roman"/>
              </w:rPr>
              <w:t xml:space="preserve">. </w:t>
            </w:r>
          </w:p>
          <w:p w:rsidR="001913AE" w:rsidRPr="00F36503" w:rsidRDefault="00307CA0" w:rsidP="00307CA0">
            <w:pPr>
              <w:rPr>
                <w:rFonts w:ascii="Times New Roman" w:hAnsi="Times New Roman" w:cs="Times New Roman"/>
                <w:color w:val="222222"/>
              </w:rPr>
            </w:pPr>
            <w:r>
              <w:rPr>
                <w:rFonts w:ascii="Times New Roman" w:hAnsi="Times New Roman" w:cs="Times New Roman"/>
              </w:rPr>
              <w:t xml:space="preserve">Motion passed </w:t>
            </w:r>
            <w:r w:rsidR="00C36F81">
              <w:rPr>
                <w:rFonts w:ascii="Times New Roman" w:hAnsi="Times New Roman" w:cs="Times New Roman"/>
              </w:rPr>
              <w:t>unanimously (8</w:t>
            </w:r>
            <w:r>
              <w:rPr>
                <w:rFonts w:ascii="Times New Roman" w:hAnsi="Times New Roman" w:cs="Times New Roman"/>
              </w:rPr>
              <w:t xml:space="preserve"> in favor, no opposed, no abstention).</w:t>
            </w:r>
          </w:p>
        </w:tc>
        <w:tc>
          <w:tcPr>
            <w:tcW w:w="3740" w:type="dxa"/>
          </w:tcPr>
          <w:p w:rsidR="001913AE" w:rsidRDefault="001A6551" w:rsidP="00157178">
            <w:pPr>
              <w:rPr>
                <w:rFonts w:ascii="Times New Roman" w:hAnsi="Times New Roman" w:cs="Times New Roman"/>
              </w:rPr>
            </w:pPr>
            <w:r>
              <w:rPr>
                <w:rFonts w:ascii="Times New Roman" w:hAnsi="Times New Roman" w:cs="Times New Roman"/>
              </w:rPr>
              <w:t xml:space="preserve">Suggested edit on page 12, under proctored exam, remove sentence two that says “Since this course is 30%......” </w:t>
            </w:r>
          </w:p>
          <w:p w:rsidR="001A6551" w:rsidRDefault="001A6551" w:rsidP="00157178">
            <w:pPr>
              <w:rPr>
                <w:rFonts w:ascii="Times New Roman" w:hAnsi="Times New Roman" w:cs="Times New Roman"/>
              </w:rPr>
            </w:pPr>
          </w:p>
          <w:p w:rsidR="001A6551" w:rsidRDefault="001A6551" w:rsidP="00157178">
            <w:pPr>
              <w:rPr>
                <w:rFonts w:ascii="Times New Roman" w:hAnsi="Times New Roman" w:cs="Times New Roman"/>
              </w:rPr>
            </w:pPr>
            <w:r>
              <w:rPr>
                <w:rFonts w:ascii="Times New Roman" w:hAnsi="Times New Roman" w:cs="Times New Roman"/>
              </w:rPr>
              <w:t>Subcommittee recommends approval of this proposal.</w:t>
            </w:r>
          </w:p>
          <w:p w:rsidR="00533C84" w:rsidRDefault="00533C84" w:rsidP="00157178">
            <w:pPr>
              <w:rPr>
                <w:rFonts w:ascii="Times New Roman" w:hAnsi="Times New Roman" w:cs="Times New Roman"/>
              </w:rPr>
            </w:pPr>
          </w:p>
          <w:p w:rsidR="00FA6973" w:rsidRDefault="00FA6973" w:rsidP="00FA6973">
            <w:pPr>
              <w:rPr>
                <w:rFonts w:ascii="Times New Roman" w:hAnsi="Times New Roman" w:cs="Times New Roman"/>
              </w:rPr>
            </w:pPr>
            <w:r>
              <w:rPr>
                <w:rFonts w:ascii="Times New Roman" w:hAnsi="Times New Roman" w:cs="Times New Roman"/>
              </w:rPr>
              <w:t xml:space="preserve"> </w:t>
            </w:r>
          </w:p>
        </w:tc>
      </w:tr>
    </w:tbl>
    <w:p w:rsidR="0037302A" w:rsidRDefault="0037302A"/>
    <w:p w:rsidR="001913AE" w:rsidRDefault="001913AE"/>
    <w:tbl>
      <w:tblPr>
        <w:tblStyle w:val="TableGrid"/>
        <w:tblW w:w="9648" w:type="dxa"/>
        <w:tblLook w:val="04A0" w:firstRow="1" w:lastRow="0" w:firstColumn="1" w:lastColumn="0" w:noHBand="0" w:noVBand="1"/>
      </w:tblPr>
      <w:tblGrid>
        <w:gridCol w:w="1292"/>
        <w:gridCol w:w="1900"/>
        <w:gridCol w:w="2716"/>
        <w:gridCol w:w="3740"/>
      </w:tblGrid>
      <w:tr w:rsidR="001913AE" w:rsidRPr="00F36503" w:rsidTr="00653F1E">
        <w:tc>
          <w:tcPr>
            <w:tcW w:w="1292" w:type="dxa"/>
          </w:tcPr>
          <w:p w:rsidR="001913AE" w:rsidRPr="00F36503" w:rsidRDefault="001913AE" w:rsidP="00653F1E">
            <w:pPr>
              <w:rPr>
                <w:rFonts w:ascii="Times New Roman" w:hAnsi="Times New Roman" w:cs="Times New Roman"/>
              </w:rPr>
            </w:pPr>
            <w:r w:rsidRPr="00F36503">
              <w:rPr>
                <w:rFonts w:ascii="Times New Roman" w:hAnsi="Times New Roman" w:cs="Times New Roman"/>
              </w:rPr>
              <w:t>Dept.</w:t>
            </w:r>
          </w:p>
        </w:tc>
        <w:tc>
          <w:tcPr>
            <w:tcW w:w="1900" w:type="dxa"/>
          </w:tcPr>
          <w:p w:rsidR="001913AE" w:rsidRPr="00F36503" w:rsidRDefault="001913AE" w:rsidP="00653F1E">
            <w:pPr>
              <w:rPr>
                <w:rFonts w:ascii="Times New Roman" w:hAnsi="Times New Roman" w:cs="Times New Roman"/>
              </w:rPr>
            </w:pPr>
            <w:r w:rsidRPr="00F36503">
              <w:rPr>
                <w:rFonts w:ascii="Times New Roman" w:hAnsi="Times New Roman" w:cs="Times New Roman"/>
              </w:rPr>
              <w:t>Request</w:t>
            </w:r>
          </w:p>
        </w:tc>
        <w:tc>
          <w:tcPr>
            <w:tcW w:w="2716" w:type="dxa"/>
          </w:tcPr>
          <w:p w:rsidR="001913AE" w:rsidRPr="00F36503" w:rsidRDefault="001913AE" w:rsidP="00653F1E">
            <w:pPr>
              <w:rPr>
                <w:rFonts w:ascii="Times New Roman" w:hAnsi="Times New Roman" w:cs="Times New Roman"/>
              </w:rPr>
            </w:pPr>
            <w:r w:rsidRPr="00F36503">
              <w:rPr>
                <w:rFonts w:ascii="Times New Roman" w:hAnsi="Times New Roman" w:cs="Times New Roman"/>
              </w:rPr>
              <w:t>EPC Action</w:t>
            </w:r>
          </w:p>
        </w:tc>
        <w:tc>
          <w:tcPr>
            <w:tcW w:w="3740" w:type="dxa"/>
          </w:tcPr>
          <w:p w:rsidR="001913AE" w:rsidRPr="00F36503" w:rsidRDefault="001913AE" w:rsidP="00653F1E">
            <w:pPr>
              <w:rPr>
                <w:rFonts w:ascii="Times New Roman" w:hAnsi="Times New Roman" w:cs="Times New Roman"/>
              </w:rPr>
            </w:pPr>
            <w:r w:rsidRPr="00F36503">
              <w:rPr>
                <w:rFonts w:ascii="Times New Roman" w:hAnsi="Times New Roman" w:cs="Times New Roman"/>
              </w:rPr>
              <w:t>Comments</w:t>
            </w:r>
          </w:p>
        </w:tc>
      </w:tr>
      <w:tr w:rsidR="001913AE" w:rsidTr="00653F1E">
        <w:tc>
          <w:tcPr>
            <w:tcW w:w="1292" w:type="dxa"/>
          </w:tcPr>
          <w:p w:rsidR="001913AE" w:rsidRPr="00F36503" w:rsidRDefault="001913AE" w:rsidP="00653F1E">
            <w:pPr>
              <w:rPr>
                <w:rFonts w:ascii="Times New Roman" w:hAnsi="Times New Roman" w:cs="Times New Roman"/>
              </w:rPr>
            </w:pPr>
            <w:r>
              <w:rPr>
                <w:rFonts w:ascii="Times New Roman" w:hAnsi="Times New Roman" w:cs="Times New Roman"/>
              </w:rPr>
              <w:t>Education</w:t>
            </w:r>
          </w:p>
        </w:tc>
        <w:tc>
          <w:tcPr>
            <w:tcW w:w="1900" w:type="dxa"/>
          </w:tcPr>
          <w:p w:rsidR="001913AE" w:rsidRPr="00F36503" w:rsidRDefault="001913AE" w:rsidP="00653F1E">
            <w:pPr>
              <w:rPr>
                <w:rFonts w:ascii="Times New Roman" w:hAnsi="Times New Roman" w:cs="Times New Roman"/>
              </w:rPr>
            </w:pPr>
            <w:r>
              <w:rPr>
                <w:rFonts w:ascii="Times New Roman" w:hAnsi="Times New Roman" w:cs="Times New Roman"/>
              </w:rPr>
              <w:t xml:space="preserve">Add new course to a catalog: </w:t>
            </w:r>
            <w:proofErr w:type="spellStart"/>
            <w:r>
              <w:rPr>
                <w:rFonts w:ascii="Times New Roman" w:hAnsi="Times New Roman" w:cs="Times New Roman"/>
              </w:rPr>
              <w:t>Educ</w:t>
            </w:r>
            <w:proofErr w:type="spellEnd"/>
            <w:r>
              <w:rPr>
                <w:rFonts w:ascii="Times New Roman" w:hAnsi="Times New Roman" w:cs="Times New Roman"/>
              </w:rPr>
              <w:t xml:space="preserve"> 310 Practical Teaching of Children’s Literature in Elementary School</w:t>
            </w:r>
          </w:p>
        </w:tc>
        <w:tc>
          <w:tcPr>
            <w:tcW w:w="2716" w:type="dxa"/>
          </w:tcPr>
          <w:p w:rsidR="001913AE" w:rsidRDefault="00307CA0" w:rsidP="00653F1E">
            <w:pPr>
              <w:rPr>
                <w:rFonts w:ascii="Times New Roman" w:hAnsi="Times New Roman" w:cs="Times New Roman"/>
              </w:rPr>
            </w:pPr>
            <w:r>
              <w:rPr>
                <w:rFonts w:ascii="Times New Roman" w:hAnsi="Times New Roman" w:cs="Times New Roman"/>
              </w:rPr>
              <w:t xml:space="preserve">Committee voted to send the proposal back to Education </w:t>
            </w:r>
            <w:proofErr w:type="spellStart"/>
            <w:r>
              <w:rPr>
                <w:rFonts w:ascii="Times New Roman" w:hAnsi="Times New Roman" w:cs="Times New Roman"/>
              </w:rPr>
              <w:t>Dept</w:t>
            </w:r>
            <w:proofErr w:type="spellEnd"/>
            <w:r>
              <w:rPr>
                <w:rFonts w:ascii="Times New Roman" w:hAnsi="Times New Roman" w:cs="Times New Roman"/>
              </w:rPr>
              <w:t xml:space="preserve"> to make the edits are noted. </w:t>
            </w:r>
          </w:p>
          <w:p w:rsidR="00307CA0" w:rsidRPr="00F36503" w:rsidRDefault="00C36F81" w:rsidP="00653F1E">
            <w:pPr>
              <w:rPr>
                <w:rFonts w:ascii="Times New Roman" w:hAnsi="Times New Roman" w:cs="Times New Roman"/>
                <w:color w:val="222222"/>
              </w:rPr>
            </w:pPr>
            <w:r>
              <w:rPr>
                <w:rFonts w:ascii="Times New Roman" w:hAnsi="Times New Roman" w:cs="Times New Roman"/>
              </w:rPr>
              <w:t>Motion passed unanimously (7</w:t>
            </w:r>
            <w:r w:rsidR="00307CA0">
              <w:rPr>
                <w:rFonts w:ascii="Times New Roman" w:hAnsi="Times New Roman" w:cs="Times New Roman"/>
              </w:rPr>
              <w:t xml:space="preserve"> in favor, no opposed, no abstention). </w:t>
            </w:r>
          </w:p>
        </w:tc>
        <w:tc>
          <w:tcPr>
            <w:tcW w:w="3740" w:type="dxa"/>
          </w:tcPr>
          <w:p w:rsidR="000A1F92" w:rsidRDefault="000A1F92" w:rsidP="00653F1E">
            <w:pPr>
              <w:rPr>
                <w:rFonts w:ascii="Times New Roman" w:hAnsi="Times New Roman" w:cs="Times New Roman"/>
              </w:rPr>
            </w:pPr>
            <w:r>
              <w:rPr>
                <w:rFonts w:ascii="Times New Roman" w:hAnsi="Times New Roman" w:cs="Times New Roman"/>
              </w:rPr>
              <w:t xml:space="preserve">Billie was in the meeting to discuss the course. The current course is online and the </w:t>
            </w:r>
            <w:proofErr w:type="spellStart"/>
            <w:r>
              <w:rPr>
                <w:rFonts w:ascii="Times New Roman" w:hAnsi="Times New Roman" w:cs="Times New Roman"/>
              </w:rPr>
              <w:t>Educ</w:t>
            </w:r>
            <w:proofErr w:type="spellEnd"/>
            <w:r>
              <w:rPr>
                <w:rFonts w:ascii="Times New Roman" w:hAnsi="Times New Roman" w:cs="Times New Roman"/>
              </w:rPr>
              <w:t xml:space="preserve"> students need an in-class offering. </w:t>
            </w:r>
          </w:p>
          <w:p w:rsidR="000A1F92" w:rsidRDefault="000A1F92" w:rsidP="00653F1E">
            <w:pPr>
              <w:rPr>
                <w:rFonts w:ascii="Times New Roman" w:hAnsi="Times New Roman" w:cs="Times New Roman"/>
              </w:rPr>
            </w:pPr>
          </w:p>
          <w:p w:rsidR="001913AE" w:rsidRDefault="001A6551" w:rsidP="00653F1E">
            <w:pPr>
              <w:rPr>
                <w:rFonts w:ascii="Times New Roman" w:hAnsi="Times New Roman" w:cs="Times New Roman"/>
              </w:rPr>
            </w:pPr>
            <w:r>
              <w:rPr>
                <w:rFonts w:ascii="Times New Roman" w:hAnsi="Times New Roman" w:cs="Times New Roman"/>
              </w:rPr>
              <w:t>On the proposal, the contact hours should be a n</w:t>
            </w:r>
            <w:r w:rsidR="00533C84">
              <w:rPr>
                <w:rFonts w:ascii="Times New Roman" w:hAnsi="Times New Roman" w:cs="Times New Roman"/>
              </w:rPr>
              <w:t xml:space="preserve">umber (3) not the way the course if offered. </w:t>
            </w:r>
          </w:p>
          <w:p w:rsidR="00533C84" w:rsidRDefault="00533C84" w:rsidP="00653F1E">
            <w:pPr>
              <w:rPr>
                <w:rFonts w:ascii="Times New Roman" w:hAnsi="Times New Roman" w:cs="Times New Roman"/>
              </w:rPr>
            </w:pPr>
          </w:p>
          <w:p w:rsidR="00533C84" w:rsidRDefault="00533C84" w:rsidP="00653F1E">
            <w:pPr>
              <w:rPr>
                <w:rFonts w:ascii="Times New Roman" w:hAnsi="Times New Roman" w:cs="Times New Roman"/>
              </w:rPr>
            </w:pPr>
            <w:r>
              <w:rPr>
                <w:rFonts w:ascii="Times New Roman" w:hAnsi="Times New Roman" w:cs="Times New Roman"/>
              </w:rPr>
              <w:t xml:space="preserve">Syllabus doesn’t list major assignments and points/weights. </w:t>
            </w:r>
          </w:p>
          <w:p w:rsidR="00533C84" w:rsidRDefault="00533C84" w:rsidP="00653F1E">
            <w:pPr>
              <w:rPr>
                <w:rFonts w:ascii="Times New Roman" w:hAnsi="Times New Roman" w:cs="Times New Roman"/>
              </w:rPr>
            </w:pPr>
          </w:p>
          <w:p w:rsidR="00533C84" w:rsidRDefault="00533C84" w:rsidP="00653F1E">
            <w:pPr>
              <w:rPr>
                <w:rFonts w:ascii="Times New Roman" w:hAnsi="Times New Roman" w:cs="Times New Roman"/>
              </w:rPr>
            </w:pPr>
            <w:r>
              <w:rPr>
                <w:rFonts w:ascii="Times New Roman" w:hAnsi="Times New Roman" w:cs="Times New Roman"/>
              </w:rPr>
              <w:lastRenderedPageBreak/>
              <w:t xml:space="preserve">Syllabus should include course schedule. </w:t>
            </w:r>
          </w:p>
          <w:p w:rsidR="00FA6973" w:rsidRDefault="00FA6973" w:rsidP="00653F1E">
            <w:pPr>
              <w:rPr>
                <w:rFonts w:ascii="Times New Roman" w:hAnsi="Times New Roman" w:cs="Times New Roman"/>
              </w:rPr>
            </w:pPr>
          </w:p>
          <w:p w:rsidR="00FA6973" w:rsidRDefault="00FA6973" w:rsidP="00FA6973">
            <w:pPr>
              <w:rPr>
                <w:rFonts w:ascii="Times New Roman" w:hAnsi="Times New Roman" w:cs="Times New Roman"/>
              </w:rPr>
            </w:pPr>
            <w:r>
              <w:rPr>
                <w:rFonts w:ascii="Times New Roman" w:hAnsi="Times New Roman" w:cs="Times New Roman"/>
              </w:rPr>
              <w:t xml:space="preserve">Minutes and proposal do not justify need for course or explain why this new course is requested. </w:t>
            </w:r>
            <w:r w:rsidR="000A1F92">
              <w:rPr>
                <w:rFonts w:ascii="Times New Roman" w:hAnsi="Times New Roman" w:cs="Times New Roman"/>
              </w:rPr>
              <w:t>Billie explained</w:t>
            </w:r>
            <w:r w:rsidR="00307CA0">
              <w:rPr>
                <w:rFonts w:ascii="Times New Roman" w:hAnsi="Times New Roman" w:cs="Times New Roman"/>
              </w:rPr>
              <w:t xml:space="preserve"> the need but the rationale needs to be explained in proposal or minutes. </w:t>
            </w:r>
          </w:p>
          <w:p w:rsidR="00307CA0" w:rsidRDefault="00307CA0" w:rsidP="00FA6973">
            <w:pPr>
              <w:rPr>
                <w:rFonts w:ascii="Times New Roman" w:hAnsi="Times New Roman" w:cs="Times New Roman"/>
              </w:rPr>
            </w:pPr>
          </w:p>
          <w:p w:rsidR="00307CA0" w:rsidRDefault="00307CA0" w:rsidP="00FA6973">
            <w:pPr>
              <w:rPr>
                <w:rFonts w:ascii="Times New Roman" w:hAnsi="Times New Roman" w:cs="Times New Roman"/>
              </w:rPr>
            </w:pPr>
            <w:r>
              <w:rPr>
                <w:rFonts w:ascii="Times New Roman" w:hAnsi="Times New Roman" w:cs="Times New Roman"/>
              </w:rPr>
              <w:t xml:space="preserve">Additionally. It was noted that if the course will be required for </w:t>
            </w:r>
            <w:proofErr w:type="spellStart"/>
            <w:r>
              <w:rPr>
                <w:rFonts w:ascii="Times New Roman" w:hAnsi="Times New Roman" w:cs="Times New Roman"/>
              </w:rPr>
              <w:t>Educ</w:t>
            </w:r>
            <w:proofErr w:type="spellEnd"/>
            <w:r>
              <w:rPr>
                <w:rFonts w:ascii="Times New Roman" w:hAnsi="Times New Roman" w:cs="Times New Roman"/>
              </w:rPr>
              <w:t xml:space="preserve">, the EPC will require a curriculum change proposal through the EPC. Billie also mentioned revisiting the pre-requisites. </w:t>
            </w:r>
          </w:p>
          <w:p w:rsidR="00307CA0" w:rsidRDefault="00307CA0" w:rsidP="00FA6973">
            <w:pPr>
              <w:rPr>
                <w:rFonts w:ascii="Times New Roman" w:hAnsi="Times New Roman" w:cs="Times New Roman"/>
              </w:rPr>
            </w:pPr>
          </w:p>
          <w:p w:rsidR="00FA6973" w:rsidRDefault="00FA6973" w:rsidP="00FA6973">
            <w:pPr>
              <w:rPr>
                <w:rFonts w:ascii="Times New Roman" w:hAnsi="Times New Roman" w:cs="Times New Roman"/>
              </w:rPr>
            </w:pPr>
          </w:p>
          <w:p w:rsidR="00FA6973" w:rsidRDefault="00FA6973" w:rsidP="00FA6973">
            <w:pPr>
              <w:rPr>
                <w:rFonts w:ascii="Times New Roman" w:hAnsi="Times New Roman" w:cs="Times New Roman"/>
              </w:rPr>
            </w:pPr>
            <w:r>
              <w:rPr>
                <w:rFonts w:ascii="Times New Roman" w:hAnsi="Times New Roman" w:cs="Times New Roman"/>
              </w:rPr>
              <w:t>.</w:t>
            </w:r>
          </w:p>
        </w:tc>
      </w:tr>
    </w:tbl>
    <w:p w:rsidR="001913AE" w:rsidRDefault="001913AE"/>
    <w:tbl>
      <w:tblPr>
        <w:tblStyle w:val="TableGrid"/>
        <w:tblW w:w="9648" w:type="dxa"/>
        <w:tblLook w:val="04A0" w:firstRow="1" w:lastRow="0" w:firstColumn="1" w:lastColumn="0" w:noHBand="0" w:noVBand="1"/>
      </w:tblPr>
      <w:tblGrid>
        <w:gridCol w:w="1292"/>
        <w:gridCol w:w="1900"/>
        <w:gridCol w:w="2716"/>
        <w:gridCol w:w="3740"/>
      </w:tblGrid>
      <w:tr w:rsidR="00390702" w:rsidRPr="00F36503" w:rsidTr="004B1883">
        <w:tc>
          <w:tcPr>
            <w:tcW w:w="1292" w:type="dxa"/>
          </w:tcPr>
          <w:p w:rsidR="00390702" w:rsidRPr="00F36503" w:rsidRDefault="0037302A" w:rsidP="004B1883">
            <w:pPr>
              <w:rPr>
                <w:rFonts w:ascii="Times New Roman" w:hAnsi="Times New Roman" w:cs="Times New Roman"/>
              </w:rPr>
            </w:pPr>
            <w:r>
              <w:rPr>
                <w:rFonts w:ascii="Times New Roman" w:hAnsi="Times New Roman" w:cs="Times New Roman"/>
              </w:rPr>
              <w:t>D</w:t>
            </w:r>
            <w:r w:rsidR="00390702" w:rsidRPr="00F36503">
              <w:rPr>
                <w:rFonts w:ascii="Times New Roman" w:hAnsi="Times New Roman" w:cs="Times New Roman"/>
              </w:rPr>
              <w:t>ept.</w:t>
            </w:r>
          </w:p>
        </w:tc>
        <w:tc>
          <w:tcPr>
            <w:tcW w:w="1900" w:type="dxa"/>
          </w:tcPr>
          <w:p w:rsidR="00390702" w:rsidRPr="00F36503" w:rsidRDefault="00390702" w:rsidP="004B1883">
            <w:pPr>
              <w:rPr>
                <w:rFonts w:ascii="Times New Roman" w:hAnsi="Times New Roman" w:cs="Times New Roman"/>
              </w:rPr>
            </w:pPr>
            <w:r w:rsidRPr="00F36503">
              <w:rPr>
                <w:rFonts w:ascii="Times New Roman" w:hAnsi="Times New Roman" w:cs="Times New Roman"/>
              </w:rPr>
              <w:t>Request</w:t>
            </w:r>
          </w:p>
        </w:tc>
        <w:tc>
          <w:tcPr>
            <w:tcW w:w="2716" w:type="dxa"/>
          </w:tcPr>
          <w:p w:rsidR="00390702" w:rsidRPr="00F36503" w:rsidRDefault="00390702" w:rsidP="004B1883">
            <w:pPr>
              <w:rPr>
                <w:rFonts w:ascii="Times New Roman" w:hAnsi="Times New Roman" w:cs="Times New Roman"/>
              </w:rPr>
            </w:pPr>
            <w:r w:rsidRPr="00F36503">
              <w:rPr>
                <w:rFonts w:ascii="Times New Roman" w:hAnsi="Times New Roman" w:cs="Times New Roman"/>
              </w:rPr>
              <w:t>EPC Action</w:t>
            </w:r>
          </w:p>
        </w:tc>
        <w:tc>
          <w:tcPr>
            <w:tcW w:w="3740" w:type="dxa"/>
          </w:tcPr>
          <w:p w:rsidR="00390702" w:rsidRPr="00F36503" w:rsidRDefault="00390702" w:rsidP="004B1883">
            <w:pPr>
              <w:rPr>
                <w:rFonts w:ascii="Times New Roman" w:hAnsi="Times New Roman" w:cs="Times New Roman"/>
              </w:rPr>
            </w:pPr>
            <w:r w:rsidRPr="00F36503">
              <w:rPr>
                <w:rFonts w:ascii="Times New Roman" w:hAnsi="Times New Roman" w:cs="Times New Roman"/>
              </w:rPr>
              <w:t>Comments</w:t>
            </w: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301 Foundations of Nursing Practice</w:t>
            </w:r>
          </w:p>
        </w:tc>
        <w:tc>
          <w:tcPr>
            <w:tcW w:w="2716" w:type="dxa"/>
          </w:tcPr>
          <w:p w:rsidR="00920471" w:rsidRDefault="00920471" w:rsidP="0092047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Pr="00F36503" w:rsidRDefault="00C36F81" w:rsidP="00C36F81">
            <w:pPr>
              <w:rPr>
                <w:rFonts w:ascii="Times New Roman" w:hAnsi="Times New Roman" w:cs="Times New Roman"/>
                <w:color w:val="222222"/>
              </w:rPr>
            </w:pPr>
            <w:r>
              <w:rPr>
                <w:rFonts w:ascii="Times New Roman" w:hAnsi="Times New Roman" w:cs="Times New Roman"/>
              </w:rPr>
              <w:t xml:space="preserve">Motion passed unanimously (8 </w:t>
            </w:r>
            <w:r w:rsidR="00920471">
              <w:rPr>
                <w:rFonts w:ascii="Times New Roman" w:hAnsi="Times New Roman" w:cs="Times New Roman"/>
              </w:rPr>
              <w:t>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Subcommittee noted that: Contact hours on proposal should be 6.</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 Mary noted that the Nursing Board requires a difference between the lab hours and lecture hours and that’s why the form was sent out this way. The committee noted that Mary could update the proposal be fixed to show 6 under credit hour and 12 under contact.</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 and syllabus do not match. </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p>
          <w:p w:rsidR="00920471" w:rsidRPr="00F36503"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303 Pathophysiology Concepts</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Pr="00F36503" w:rsidRDefault="00C36F81" w:rsidP="00C36F81">
            <w:pPr>
              <w:rPr>
                <w:rFonts w:ascii="Times New Roman" w:hAnsi="Times New Roman" w:cs="Times New Roman"/>
                <w:color w:val="222222"/>
              </w:rPr>
            </w:pPr>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Contact hours on proposal should be one numbers.</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 on proposal and syllabus do not match. </w:t>
            </w:r>
          </w:p>
          <w:p w:rsidR="00920471" w:rsidRPr="00F36503" w:rsidRDefault="00920471" w:rsidP="00920471">
            <w:pPr>
              <w:rPr>
                <w:rFonts w:ascii="Times New Roman" w:hAnsi="Times New Roman" w:cs="Times New Roman"/>
              </w:rPr>
            </w:pPr>
          </w:p>
        </w:tc>
      </w:tr>
      <w:tr w:rsidR="00920471" w:rsidRPr="00F36503" w:rsidTr="007D1759">
        <w:trPr>
          <w:trHeight w:val="1142"/>
        </w:trPr>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305 Pharmacological </w:t>
            </w:r>
            <w:r>
              <w:rPr>
                <w:rFonts w:ascii="Times New Roman" w:hAnsi="Times New Roman" w:cs="Times New Roman"/>
              </w:rPr>
              <w:lastRenderedPageBreak/>
              <w:t>Concepts in Nursing</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lastRenderedPageBreak/>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lastRenderedPageBreak/>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lastRenderedPageBreak/>
              <w:t>Contact hours on proposal should be one numbers.</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lastRenderedPageBreak/>
              <w:t>Credit hours should be one number (do not separate didactic and lab).</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 on proposal and syllabus do not match. </w:t>
            </w:r>
          </w:p>
          <w:p w:rsidR="00920471" w:rsidRPr="00F36503"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lastRenderedPageBreak/>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312 Professional Perspective in Nursing</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Contact hours on proposal should be one number.</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 on proposal and syllabus do not match. </w:t>
            </w:r>
          </w:p>
          <w:p w:rsidR="00920471" w:rsidRPr="00F36503"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316 Nursing Care of Adults with Acute/Chronic Health Disorders</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 xml:space="preserve">Contact hours on proposal should </w:t>
            </w:r>
            <w:proofErr w:type="gramStart"/>
            <w:r>
              <w:rPr>
                <w:rFonts w:ascii="Times New Roman" w:hAnsi="Times New Roman" w:cs="Times New Roman"/>
              </w:rPr>
              <w:t>be  one</w:t>
            </w:r>
            <w:proofErr w:type="gramEnd"/>
            <w:r>
              <w:rPr>
                <w:rFonts w:ascii="Times New Roman" w:hAnsi="Times New Roman" w:cs="Times New Roman"/>
              </w:rPr>
              <w:t xml:space="preserve"> number.</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920471" w:rsidRPr="00F36503" w:rsidRDefault="00920471" w:rsidP="008F13C9">
            <w:pPr>
              <w:rPr>
                <w:rFonts w:ascii="Times New Roman" w:hAnsi="Times New Roman" w:cs="Times New Roman"/>
              </w:rPr>
            </w:pPr>
          </w:p>
        </w:tc>
      </w:tr>
      <w:tr w:rsidR="00C36F81" w:rsidRPr="00F36503" w:rsidTr="00390702">
        <w:tc>
          <w:tcPr>
            <w:tcW w:w="1292" w:type="dxa"/>
          </w:tcPr>
          <w:p w:rsidR="00C36F81" w:rsidRDefault="00C36F81" w:rsidP="00C36F81">
            <w:r w:rsidRPr="00A26A66">
              <w:rPr>
                <w:rFonts w:ascii="Times New Roman" w:hAnsi="Times New Roman" w:cs="Times New Roman"/>
              </w:rPr>
              <w:t>NURS</w:t>
            </w:r>
          </w:p>
        </w:tc>
        <w:tc>
          <w:tcPr>
            <w:tcW w:w="1900" w:type="dxa"/>
          </w:tcPr>
          <w:p w:rsidR="00C36F81" w:rsidRPr="00F36503" w:rsidRDefault="00C36F81" w:rsidP="00C36F8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318 Alterations in mental health</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C36F81" w:rsidRPr="00CF0B4D" w:rsidRDefault="00C36F81" w:rsidP="00C36F81">
            <w:pPr>
              <w:rPr>
                <w:rFonts w:ascii="Times New Roman" w:hAnsi="Times New Roman" w:cs="Times New Roman"/>
              </w:rPr>
            </w:pPr>
            <w:r>
              <w:rPr>
                <w:rFonts w:ascii="Times New Roman" w:hAnsi="Times New Roman" w:cs="Times New Roman"/>
              </w:rPr>
              <w:t>Motion passed unanimously (8 in favor, no opposed, no abstention).</w:t>
            </w:r>
          </w:p>
        </w:tc>
        <w:tc>
          <w:tcPr>
            <w:tcW w:w="3740" w:type="dxa"/>
          </w:tcPr>
          <w:p w:rsidR="00C36F81" w:rsidRDefault="00C36F81" w:rsidP="00C36F81">
            <w:pPr>
              <w:rPr>
                <w:rFonts w:ascii="Times New Roman" w:hAnsi="Times New Roman" w:cs="Times New Roman"/>
              </w:rPr>
            </w:pPr>
            <w:r>
              <w:rPr>
                <w:rFonts w:ascii="Times New Roman" w:hAnsi="Times New Roman" w:cs="Times New Roman"/>
              </w:rPr>
              <w:t>Contact hours on proposal should be one number.</w:t>
            </w:r>
          </w:p>
          <w:p w:rsidR="00C36F81" w:rsidRDefault="00C36F81" w:rsidP="00C36F81">
            <w:pPr>
              <w:rPr>
                <w:rFonts w:ascii="Times New Roman" w:hAnsi="Times New Roman" w:cs="Times New Roman"/>
              </w:rPr>
            </w:pPr>
            <w:r>
              <w:rPr>
                <w:rFonts w:ascii="Times New Roman" w:hAnsi="Times New Roman" w:cs="Times New Roman"/>
              </w:rPr>
              <w:t>Credit hours should be one number (do not separate didactic and lab).</w:t>
            </w:r>
          </w:p>
          <w:p w:rsidR="00C36F81" w:rsidRDefault="00C36F81" w:rsidP="00C36F81">
            <w:pPr>
              <w:rPr>
                <w:rFonts w:ascii="Times New Roman" w:hAnsi="Times New Roman" w:cs="Times New Roman"/>
              </w:rPr>
            </w:pPr>
          </w:p>
        </w:tc>
      </w:tr>
      <w:tr w:rsidR="00C36F81" w:rsidRPr="00F36503" w:rsidTr="00390702">
        <w:tc>
          <w:tcPr>
            <w:tcW w:w="1292" w:type="dxa"/>
          </w:tcPr>
          <w:p w:rsidR="00C36F81" w:rsidRDefault="00C36F81" w:rsidP="00C36F81">
            <w:r w:rsidRPr="00A26A66">
              <w:rPr>
                <w:rFonts w:ascii="Times New Roman" w:hAnsi="Times New Roman" w:cs="Times New Roman"/>
              </w:rPr>
              <w:t>NURS</w:t>
            </w:r>
          </w:p>
        </w:tc>
        <w:tc>
          <w:tcPr>
            <w:tcW w:w="1900" w:type="dxa"/>
          </w:tcPr>
          <w:p w:rsidR="00C36F81" w:rsidRPr="00F36503" w:rsidRDefault="00C36F81" w:rsidP="00C36F8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405 Nursing Care of Women, Children, and Families </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C36F81" w:rsidRDefault="00C36F81" w:rsidP="00C36F81">
            <w:r>
              <w:rPr>
                <w:rFonts w:ascii="Times New Roman" w:hAnsi="Times New Roman" w:cs="Times New Roman"/>
              </w:rPr>
              <w:t>Motion passed unanimously (8 in favor, no opposed, no abstention).</w:t>
            </w:r>
          </w:p>
        </w:tc>
        <w:tc>
          <w:tcPr>
            <w:tcW w:w="3740" w:type="dxa"/>
          </w:tcPr>
          <w:p w:rsidR="00C36F81" w:rsidRDefault="00C36F81" w:rsidP="00C36F81">
            <w:pPr>
              <w:rPr>
                <w:rFonts w:ascii="Times New Roman" w:hAnsi="Times New Roman" w:cs="Times New Roman"/>
              </w:rPr>
            </w:pPr>
            <w:r>
              <w:rPr>
                <w:rFonts w:ascii="Times New Roman" w:hAnsi="Times New Roman" w:cs="Times New Roman"/>
              </w:rPr>
              <w:t>Contact hours on proposal should be one number.</w:t>
            </w:r>
          </w:p>
          <w:p w:rsidR="00C36F81" w:rsidRDefault="00C36F81" w:rsidP="00C36F81">
            <w:pPr>
              <w:rPr>
                <w:rFonts w:ascii="Times New Roman" w:hAnsi="Times New Roman" w:cs="Times New Roman"/>
              </w:rPr>
            </w:pPr>
            <w:r>
              <w:rPr>
                <w:rFonts w:ascii="Times New Roman" w:hAnsi="Times New Roman" w:cs="Times New Roman"/>
              </w:rPr>
              <w:t>Credit hours should be one number (do not separate didactic and lab).</w:t>
            </w:r>
          </w:p>
          <w:p w:rsidR="00C36F81" w:rsidRDefault="00C36F81" w:rsidP="00C36F81">
            <w:pPr>
              <w:rPr>
                <w:rFonts w:ascii="Times New Roman" w:hAnsi="Times New Roman" w:cs="Times New Roman"/>
              </w:rPr>
            </w:pPr>
          </w:p>
          <w:p w:rsidR="00C36F81" w:rsidRPr="00F36503" w:rsidRDefault="00C36F81" w:rsidP="00C36F8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406  Nursing Leadership in Systems of Care</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Contact hours on proposal should</w:t>
            </w:r>
            <w:r w:rsidR="008F13C9">
              <w:rPr>
                <w:rFonts w:ascii="Times New Roman" w:hAnsi="Times New Roman" w:cs="Times New Roman"/>
              </w:rPr>
              <w:t xml:space="preserve"> be one number</w:t>
            </w:r>
            <w:r>
              <w:rPr>
                <w:rFonts w:ascii="Times New Roman" w:hAnsi="Times New Roman" w:cs="Times New Roman"/>
              </w:rPr>
              <w:t>.</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8F13C9" w:rsidRDefault="008F13C9" w:rsidP="008F13C9">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 on proposal and syllabus do not match. </w:t>
            </w:r>
          </w:p>
          <w:p w:rsidR="00920471" w:rsidRPr="00F36503"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407 Evidence Based Nursing Research</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 xml:space="preserve">Contact hours on proposal </w:t>
            </w:r>
            <w:r w:rsidR="008F13C9">
              <w:rPr>
                <w:rFonts w:ascii="Times New Roman" w:hAnsi="Times New Roman" w:cs="Times New Roman"/>
              </w:rPr>
              <w:t>be should one number</w:t>
            </w:r>
            <w:r>
              <w:rPr>
                <w:rFonts w:ascii="Times New Roman" w:hAnsi="Times New Roman" w:cs="Times New Roman"/>
              </w:rPr>
              <w:t>.</w:t>
            </w:r>
          </w:p>
          <w:p w:rsidR="008F13C9"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lastRenderedPageBreak/>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w:t>
            </w:r>
            <w:r w:rsidR="008F13C9">
              <w:rPr>
                <w:rFonts w:ascii="Times New Roman" w:hAnsi="Times New Roman" w:cs="Times New Roman"/>
              </w:rPr>
              <w:t xml:space="preserve"> EPC proposal</w:t>
            </w:r>
            <w:r>
              <w:rPr>
                <w:rFonts w:ascii="Times New Roman" w:hAnsi="Times New Roman" w:cs="Times New Roman"/>
              </w:rPr>
              <w:t xml:space="preserve"> and syllabus do not match. </w:t>
            </w:r>
          </w:p>
          <w:p w:rsidR="00920471" w:rsidRPr="00F36503" w:rsidRDefault="00920471" w:rsidP="00920471">
            <w:pPr>
              <w:rPr>
                <w:rFonts w:ascii="Times New Roman" w:hAnsi="Times New Roman" w:cs="Times New Roman"/>
              </w:rPr>
            </w:pPr>
            <w:r>
              <w:rPr>
                <w:rFonts w:ascii="Times New Roman" w:hAnsi="Times New Roman" w:cs="Times New Roman"/>
              </w:rPr>
              <w:t xml:space="preserve"> </w:t>
            </w:r>
          </w:p>
        </w:tc>
      </w:tr>
      <w:tr w:rsidR="00920471" w:rsidRPr="00F36503" w:rsidTr="00390702">
        <w:tc>
          <w:tcPr>
            <w:tcW w:w="1292" w:type="dxa"/>
          </w:tcPr>
          <w:p w:rsidR="00920471" w:rsidRDefault="00920471" w:rsidP="00920471">
            <w:r w:rsidRPr="00A26A66">
              <w:rPr>
                <w:rFonts w:ascii="Times New Roman" w:hAnsi="Times New Roman" w:cs="Times New Roman"/>
              </w:rPr>
              <w:lastRenderedPageBreak/>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408 Transition to Nursing Practice</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 xml:space="preserve">Contact hours on proposal should </w:t>
            </w:r>
            <w:r w:rsidR="008F13C9">
              <w:rPr>
                <w:rFonts w:ascii="Times New Roman" w:hAnsi="Times New Roman" w:cs="Times New Roman"/>
              </w:rPr>
              <w:t>be one number</w:t>
            </w:r>
            <w:r>
              <w:rPr>
                <w:rFonts w:ascii="Times New Roman" w:hAnsi="Times New Roman" w:cs="Times New Roman"/>
              </w:rPr>
              <w:t>.</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920471" w:rsidRDefault="008F13C9" w:rsidP="00920471">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EPC proposal</w:t>
            </w:r>
            <w:r w:rsidR="00920471">
              <w:rPr>
                <w:rFonts w:ascii="Times New Roman" w:hAnsi="Times New Roman" w:cs="Times New Roman"/>
              </w:rPr>
              <w:t xml:space="preserve"> description and syllabus do not match. </w:t>
            </w:r>
          </w:p>
          <w:p w:rsidR="00920471" w:rsidRDefault="00920471" w:rsidP="00920471">
            <w:pPr>
              <w:rPr>
                <w:rFonts w:ascii="Times New Roman" w:hAnsi="Times New Roman" w:cs="Times New Roman"/>
              </w:rPr>
            </w:pPr>
          </w:p>
          <w:p w:rsidR="00920471" w:rsidRPr="00F36503"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409 Nursing Care of Adults and Population with Complex Health Disorders </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920471" w:rsidRDefault="00920471" w:rsidP="00920471">
            <w:pPr>
              <w:rPr>
                <w:rFonts w:ascii="Times New Roman" w:hAnsi="Times New Roman" w:cs="Times New Roman"/>
              </w:rPr>
            </w:pPr>
            <w:r>
              <w:rPr>
                <w:rFonts w:ascii="Times New Roman" w:hAnsi="Times New Roman" w:cs="Times New Roman"/>
              </w:rPr>
              <w:t>Contact hours on proposal should</w:t>
            </w:r>
            <w:r w:rsidR="008F13C9">
              <w:rPr>
                <w:rFonts w:ascii="Times New Roman" w:hAnsi="Times New Roman" w:cs="Times New Roman"/>
              </w:rPr>
              <w:t xml:space="preserve"> be one number</w:t>
            </w:r>
            <w:r>
              <w:rPr>
                <w:rFonts w:ascii="Times New Roman" w:hAnsi="Times New Roman" w:cs="Times New Roman"/>
              </w:rPr>
              <w:t>.</w:t>
            </w:r>
          </w:p>
          <w:p w:rsidR="00920471" w:rsidRDefault="00920471" w:rsidP="00920471">
            <w:pPr>
              <w:rPr>
                <w:rFonts w:ascii="Times New Roman" w:hAnsi="Times New Roman" w:cs="Times New Roman"/>
              </w:rPr>
            </w:pPr>
            <w:r>
              <w:rPr>
                <w:rFonts w:ascii="Times New Roman" w:hAnsi="Times New Roman" w:cs="Times New Roman"/>
              </w:rPr>
              <w:t>Credit hours should be one number (do not separate didactic and lab).</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r>
              <w:rPr>
                <w:rFonts w:ascii="Times New Roman" w:hAnsi="Times New Roman" w:cs="Times New Roman"/>
              </w:rPr>
              <w:t>Pre-</w:t>
            </w:r>
            <w:proofErr w:type="spellStart"/>
            <w:r>
              <w:rPr>
                <w:rFonts w:ascii="Times New Roman" w:hAnsi="Times New Roman" w:cs="Times New Roman"/>
              </w:rPr>
              <w:t>reqs</w:t>
            </w:r>
            <w:proofErr w:type="spellEnd"/>
            <w:r>
              <w:rPr>
                <w:rFonts w:ascii="Times New Roman" w:hAnsi="Times New Roman" w:cs="Times New Roman"/>
              </w:rPr>
              <w:t xml:space="preserve"> in course description</w:t>
            </w:r>
            <w:r w:rsidR="008F13C9">
              <w:rPr>
                <w:rFonts w:ascii="Times New Roman" w:hAnsi="Times New Roman" w:cs="Times New Roman"/>
              </w:rPr>
              <w:t xml:space="preserve"> on EPC proposal</w:t>
            </w:r>
            <w:r>
              <w:rPr>
                <w:rFonts w:ascii="Times New Roman" w:hAnsi="Times New Roman" w:cs="Times New Roman"/>
              </w:rPr>
              <w:t xml:space="preserve"> and syllabus do not match. </w:t>
            </w:r>
          </w:p>
          <w:p w:rsidR="00920471" w:rsidRPr="00F36503"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C10BAA">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410 </w:t>
            </w:r>
            <w:r w:rsidR="00C10BAA">
              <w:rPr>
                <w:rFonts w:ascii="Times New Roman" w:hAnsi="Times New Roman" w:cs="Times New Roman"/>
              </w:rPr>
              <w:t>Professional Nursing Internship</w:t>
            </w:r>
            <w:r>
              <w:rPr>
                <w:rFonts w:ascii="Times New Roman" w:hAnsi="Times New Roman" w:cs="Times New Roman"/>
              </w:rPr>
              <w:t xml:space="preserve"> </w:t>
            </w:r>
          </w:p>
        </w:tc>
        <w:tc>
          <w:tcPr>
            <w:tcW w:w="2716" w:type="dxa"/>
          </w:tcPr>
          <w:p w:rsidR="00C36F81" w:rsidRDefault="00C36F81" w:rsidP="00C36F81">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C36F81" w:rsidP="00C36F81">
            <w:r>
              <w:rPr>
                <w:rFonts w:ascii="Times New Roman" w:hAnsi="Times New Roman" w:cs="Times New Roman"/>
              </w:rPr>
              <w:t>Motion passed unanimously (8 in favor, no opposed, no abstention).</w:t>
            </w:r>
          </w:p>
        </w:tc>
        <w:tc>
          <w:tcPr>
            <w:tcW w:w="3740" w:type="dxa"/>
          </w:tcPr>
          <w:p w:rsidR="00C10BAA" w:rsidRDefault="00C10BAA" w:rsidP="00C10BAA">
            <w:pPr>
              <w:rPr>
                <w:rFonts w:ascii="Times New Roman" w:hAnsi="Times New Roman" w:cs="Times New Roman"/>
              </w:rPr>
            </w:pPr>
            <w:r>
              <w:rPr>
                <w:rFonts w:ascii="Times New Roman" w:hAnsi="Times New Roman" w:cs="Times New Roman"/>
              </w:rPr>
              <w:t>Contact hours on proposal should be one number.</w:t>
            </w:r>
          </w:p>
          <w:p w:rsidR="00C10BAA" w:rsidRDefault="00C10BAA" w:rsidP="00C10BAA">
            <w:pPr>
              <w:rPr>
                <w:rFonts w:ascii="Times New Roman" w:hAnsi="Times New Roman" w:cs="Times New Roman"/>
              </w:rPr>
            </w:pPr>
            <w:r>
              <w:rPr>
                <w:rFonts w:ascii="Times New Roman" w:hAnsi="Times New Roman" w:cs="Times New Roman"/>
              </w:rPr>
              <w:t>Credit hours should be one number (do not separate didactic and lab).</w:t>
            </w:r>
          </w:p>
          <w:p w:rsidR="00C10BAA" w:rsidRDefault="00C10BAA" w:rsidP="00C10BAA">
            <w:pPr>
              <w:rPr>
                <w:rFonts w:ascii="Times New Roman" w:hAnsi="Times New Roman" w:cs="Times New Roman"/>
              </w:rPr>
            </w:pPr>
          </w:p>
          <w:p w:rsidR="00C10BAA" w:rsidRDefault="00C10BAA" w:rsidP="00C10BAA">
            <w:pPr>
              <w:rPr>
                <w:rFonts w:ascii="Times New Roman" w:hAnsi="Times New Roman" w:cs="Times New Roman"/>
              </w:rPr>
            </w:pPr>
            <w:r>
              <w:rPr>
                <w:rFonts w:ascii="Times New Roman" w:hAnsi="Times New Roman" w:cs="Times New Roman"/>
              </w:rPr>
              <w:t>Remove successful completion of HESI from the pre-</w:t>
            </w:r>
            <w:proofErr w:type="spellStart"/>
            <w:r>
              <w:rPr>
                <w:rFonts w:ascii="Times New Roman" w:hAnsi="Times New Roman" w:cs="Times New Roman"/>
              </w:rPr>
              <w:t>reqs</w:t>
            </w:r>
            <w:proofErr w:type="spellEnd"/>
            <w:r>
              <w:rPr>
                <w:rFonts w:ascii="Times New Roman" w:hAnsi="Times New Roman" w:cs="Times New Roman"/>
              </w:rPr>
              <w:t xml:space="preserve"> on the proposal and the syllabus. </w:t>
            </w: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p>
          <w:p w:rsidR="00920471" w:rsidRDefault="00920471" w:rsidP="00920471">
            <w:pPr>
              <w:rPr>
                <w:rFonts w:ascii="Times New Roman" w:hAnsi="Times New Roman" w:cs="Times New Roman"/>
              </w:rPr>
            </w:pPr>
          </w:p>
        </w:tc>
      </w:tr>
      <w:tr w:rsidR="00920471" w:rsidRPr="00F36503" w:rsidTr="00390702">
        <w:tc>
          <w:tcPr>
            <w:tcW w:w="1292" w:type="dxa"/>
          </w:tcPr>
          <w:p w:rsidR="00920471" w:rsidRDefault="00920471" w:rsidP="00920471">
            <w:r w:rsidRPr="00A26A66">
              <w:rPr>
                <w:rFonts w:ascii="Times New Roman" w:hAnsi="Times New Roman" w:cs="Times New Roman"/>
              </w:rPr>
              <w:t>NURS</w:t>
            </w:r>
          </w:p>
        </w:tc>
        <w:tc>
          <w:tcPr>
            <w:tcW w:w="1900" w:type="dxa"/>
          </w:tcPr>
          <w:p w:rsidR="00920471" w:rsidRPr="00F36503" w:rsidRDefault="00920471" w:rsidP="00920471">
            <w:pPr>
              <w:rPr>
                <w:rFonts w:ascii="Times New Roman" w:hAnsi="Times New Roman" w:cs="Times New Roman"/>
              </w:rPr>
            </w:pPr>
            <w:r>
              <w:rPr>
                <w:rFonts w:ascii="Times New Roman" w:hAnsi="Times New Roman" w:cs="Times New Roman"/>
              </w:rPr>
              <w:t xml:space="preserve">Approve new degree program: Bachelor of Science in Nursing </w:t>
            </w:r>
          </w:p>
        </w:tc>
        <w:tc>
          <w:tcPr>
            <w:tcW w:w="2716" w:type="dxa"/>
          </w:tcPr>
          <w:p w:rsidR="000A5A54" w:rsidRDefault="000A5A54" w:rsidP="000A5A54">
            <w:pPr>
              <w:rPr>
                <w:rFonts w:ascii="Times New Roman" w:hAnsi="Times New Roman" w:cs="Times New Roman"/>
              </w:rPr>
            </w:pPr>
            <w:r>
              <w:rPr>
                <w:rFonts w:ascii="Times New Roman" w:hAnsi="Times New Roman" w:cs="Times New Roman"/>
              </w:rPr>
              <w:t>Move to accept and approve the proposal with the slight edits noted and sent to EPC Chair by Dec. 4</w:t>
            </w:r>
            <w:r w:rsidRPr="00920471">
              <w:rPr>
                <w:rFonts w:ascii="Times New Roman" w:hAnsi="Times New Roman" w:cs="Times New Roman"/>
                <w:vertAlign w:val="superscript"/>
              </w:rPr>
              <w:t>th</w:t>
            </w:r>
            <w:r>
              <w:rPr>
                <w:rFonts w:ascii="Times New Roman" w:hAnsi="Times New Roman" w:cs="Times New Roman"/>
              </w:rPr>
              <w:t xml:space="preserve"> at 5pm </w:t>
            </w:r>
          </w:p>
          <w:p w:rsidR="00920471" w:rsidRDefault="000A5A54" w:rsidP="000A5A54">
            <w:r>
              <w:rPr>
                <w:rFonts w:ascii="Times New Roman" w:hAnsi="Times New Roman" w:cs="Times New Roman"/>
              </w:rPr>
              <w:t>Motion p</w:t>
            </w:r>
            <w:r w:rsidR="00C36F81">
              <w:rPr>
                <w:rFonts w:ascii="Times New Roman" w:hAnsi="Times New Roman" w:cs="Times New Roman"/>
              </w:rPr>
              <w:t>assed with the following vote (7</w:t>
            </w:r>
            <w:r>
              <w:rPr>
                <w:rFonts w:ascii="Times New Roman" w:hAnsi="Times New Roman" w:cs="Times New Roman"/>
              </w:rPr>
              <w:t xml:space="preserve"> in favor, no opposed, 1 abstention).</w:t>
            </w:r>
          </w:p>
        </w:tc>
        <w:tc>
          <w:tcPr>
            <w:tcW w:w="3740" w:type="dxa"/>
          </w:tcPr>
          <w:p w:rsidR="00AB2F03" w:rsidRDefault="00AB2F03" w:rsidP="00920471">
            <w:pPr>
              <w:rPr>
                <w:rFonts w:ascii="Times New Roman" w:hAnsi="Times New Roman" w:cs="Times New Roman"/>
              </w:rPr>
            </w:pPr>
            <w:r>
              <w:rPr>
                <w:rFonts w:ascii="Times New Roman" w:hAnsi="Times New Roman" w:cs="Times New Roman"/>
              </w:rPr>
              <w:t>Gen Ed should be 29-30</w:t>
            </w:r>
          </w:p>
          <w:p w:rsidR="00AB2F03" w:rsidRDefault="00AB2F03" w:rsidP="00920471">
            <w:pPr>
              <w:rPr>
                <w:rFonts w:ascii="Times New Roman" w:hAnsi="Times New Roman" w:cs="Times New Roman"/>
              </w:rPr>
            </w:pPr>
          </w:p>
          <w:p w:rsidR="00AB2F03" w:rsidRDefault="00AB2F03" w:rsidP="00920471">
            <w:pPr>
              <w:rPr>
                <w:rFonts w:ascii="Times New Roman" w:hAnsi="Times New Roman" w:cs="Times New Roman"/>
              </w:rPr>
            </w:pPr>
            <w:r>
              <w:rPr>
                <w:rFonts w:ascii="Times New Roman" w:hAnsi="Times New Roman" w:cs="Times New Roman"/>
              </w:rPr>
              <w:t>Departmental should be 64</w:t>
            </w:r>
          </w:p>
          <w:p w:rsidR="00AB2F03" w:rsidRDefault="00AB2F03" w:rsidP="00920471">
            <w:pPr>
              <w:rPr>
                <w:rFonts w:ascii="Times New Roman" w:hAnsi="Times New Roman" w:cs="Times New Roman"/>
              </w:rPr>
            </w:pPr>
          </w:p>
          <w:p w:rsidR="00AB2F03" w:rsidRDefault="00AB2F03" w:rsidP="00920471">
            <w:pPr>
              <w:rPr>
                <w:rFonts w:ascii="Times New Roman" w:hAnsi="Times New Roman" w:cs="Times New Roman"/>
              </w:rPr>
            </w:pPr>
            <w:r>
              <w:rPr>
                <w:rFonts w:ascii="Times New Roman" w:hAnsi="Times New Roman" w:cs="Times New Roman"/>
              </w:rPr>
              <w:t>Cognates should be 34</w:t>
            </w:r>
          </w:p>
          <w:p w:rsidR="00AB2F03" w:rsidRDefault="00AB2F03" w:rsidP="00920471">
            <w:pPr>
              <w:rPr>
                <w:rFonts w:ascii="Times New Roman" w:hAnsi="Times New Roman" w:cs="Times New Roman"/>
              </w:rPr>
            </w:pPr>
          </w:p>
          <w:p w:rsidR="00AB2F03" w:rsidRDefault="00AB2F03" w:rsidP="00920471">
            <w:pPr>
              <w:rPr>
                <w:rFonts w:ascii="Times New Roman" w:hAnsi="Times New Roman" w:cs="Times New Roman"/>
              </w:rPr>
            </w:pPr>
            <w:r>
              <w:rPr>
                <w:rFonts w:ascii="Times New Roman" w:hAnsi="Times New Roman" w:cs="Times New Roman"/>
              </w:rPr>
              <w:t>Total should be 127-128</w:t>
            </w:r>
          </w:p>
          <w:p w:rsidR="000A5A54" w:rsidRDefault="000A5A54" w:rsidP="00920471">
            <w:pPr>
              <w:rPr>
                <w:rFonts w:ascii="Times New Roman" w:hAnsi="Times New Roman" w:cs="Times New Roman"/>
              </w:rPr>
            </w:pPr>
          </w:p>
          <w:p w:rsidR="000A5A54" w:rsidRDefault="000A5A54" w:rsidP="00920471">
            <w:pPr>
              <w:rPr>
                <w:rFonts w:ascii="Times New Roman" w:hAnsi="Times New Roman" w:cs="Times New Roman"/>
              </w:rPr>
            </w:pPr>
            <w:r>
              <w:rPr>
                <w:rFonts w:ascii="Times New Roman" w:hAnsi="Times New Roman" w:cs="Times New Roman"/>
              </w:rPr>
              <w:t>Catalog description needed</w:t>
            </w:r>
          </w:p>
          <w:p w:rsidR="00920471" w:rsidRPr="00F36503" w:rsidRDefault="00920471" w:rsidP="00920471">
            <w:pPr>
              <w:rPr>
                <w:rFonts w:ascii="Times New Roman" w:hAnsi="Times New Roman" w:cs="Times New Roman"/>
              </w:rPr>
            </w:pPr>
          </w:p>
        </w:tc>
      </w:tr>
    </w:tbl>
    <w:p w:rsidR="00B51424" w:rsidRDefault="00B51424"/>
    <w:p w:rsidR="000A5A54" w:rsidRPr="000A5A54" w:rsidRDefault="000A5A54">
      <w:pPr>
        <w:rPr>
          <w:rFonts w:ascii="Times New Roman" w:hAnsi="Times New Roman" w:cs="Times New Roman"/>
          <w:sz w:val="24"/>
          <w:szCs w:val="24"/>
        </w:rPr>
      </w:pPr>
      <w:r w:rsidRPr="000A5A54">
        <w:rPr>
          <w:rFonts w:ascii="Times New Roman" w:hAnsi="Times New Roman" w:cs="Times New Roman"/>
          <w:sz w:val="24"/>
          <w:szCs w:val="24"/>
        </w:rPr>
        <w:t xml:space="preserve">Discussion to edits on the forms (require printed name with signature and address confusion on fiscal effects row 1) will be tabled until meeting in April. </w:t>
      </w:r>
    </w:p>
    <w:p w:rsidR="000526A0" w:rsidRDefault="000526A0" w:rsidP="00DC4EA1"/>
    <w:sectPr w:rsidR="000526A0" w:rsidSect="0042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F7"/>
    <w:rsid w:val="00013D96"/>
    <w:rsid w:val="000158B9"/>
    <w:rsid w:val="000526A0"/>
    <w:rsid w:val="00053B38"/>
    <w:rsid w:val="00084558"/>
    <w:rsid w:val="000A1F92"/>
    <w:rsid w:val="000A5A54"/>
    <w:rsid w:val="000B17D3"/>
    <w:rsid w:val="00157178"/>
    <w:rsid w:val="00157943"/>
    <w:rsid w:val="00167C0B"/>
    <w:rsid w:val="00174193"/>
    <w:rsid w:val="00184AF6"/>
    <w:rsid w:val="001868A3"/>
    <w:rsid w:val="001913AE"/>
    <w:rsid w:val="001A6551"/>
    <w:rsid w:val="00216E6D"/>
    <w:rsid w:val="002313D0"/>
    <w:rsid w:val="002341A4"/>
    <w:rsid w:val="00245239"/>
    <w:rsid w:val="00261F5F"/>
    <w:rsid w:val="0028460B"/>
    <w:rsid w:val="0029534B"/>
    <w:rsid w:val="00297220"/>
    <w:rsid w:val="00307CA0"/>
    <w:rsid w:val="0037302A"/>
    <w:rsid w:val="0038782F"/>
    <w:rsid w:val="00390702"/>
    <w:rsid w:val="003A4842"/>
    <w:rsid w:val="003F667A"/>
    <w:rsid w:val="00421790"/>
    <w:rsid w:val="0042384F"/>
    <w:rsid w:val="00450933"/>
    <w:rsid w:val="00471B48"/>
    <w:rsid w:val="004739A0"/>
    <w:rsid w:val="004B5D80"/>
    <w:rsid w:val="004E1B39"/>
    <w:rsid w:val="00513C3C"/>
    <w:rsid w:val="0052166D"/>
    <w:rsid w:val="00533C84"/>
    <w:rsid w:val="00535BDE"/>
    <w:rsid w:val="00554017"/>
    <w:rsid w:val="00582592"/>
    <w:rsid w:val="0059758B"/>
    <w:rsid w:val="005A5FC0"/>
    <w:rsid w:val="005B394B"/>
    <w:rsid w:val="005B5AF7"/>
    <w:rsid w:val="005C484B"/>
    <w:rsid w:val="005D4CC0"/>
    <w:rsid w:val="005E638E"/>
    <w:rsid w:val="00610E9C"/>
    <w:rsid w:val="006A3EF7"/>
    <w:rsid w:val="006B6F3B"/>
    <w:rsid w:val="006C4CF6"/>
    <w:rsid w:val="006F7576"/>
    <w:rsid w:val="00725322"/>
    <w:rsid w:val="00731C28"/>
    <w:rsid w:val="00735B35"/>
    <w:rsid w:val="0076570C"/>
    <w:rsid w:val="007B5214"/>
    <w:rsid w:val="007D1759"/>
    <w:rsid w:val="007F357C"/>
    <w:rsid w:val="007F5A58"/>
    <w:rsid w:val="00805A32"/>
    <w:rsid w:val="008113AF"/>
    <w:rsid w:val="00814A7C"/>
    <w:rsid w:val="008427D8"/>
    <w:rsid w:val="00843A23"/>
    <w:rsid w:val="00873512"/>
    <w:rsid w:val="008F13C9"/>
    <w:rsid w:val="008F2A6E"/>
    <w:rsid w:val="008F7708"/>
    <w:rsid w:val="00920471"/>
    <w:rsid w:val="00957DC3"/>
    <w:rsid w:val="00981317"/>
    <w:rsid w:val="009825B1"/>
    <w:rsid w:val="009D7869"/>
    <w:rsid w:val="00A118BD"/>
    <w:rsid w:val="00A12425"/>
    <w:rsid w:val="00A22A3B"/>
    <w:rsid w:val="00AB2F03"/>
    <w:rsid w:val="00AC24D6"/>
    <w:rsid w:val="00AC6D72"/>
    <w:rsid w:val="00B1661C"/>
    <w:rsid w:val="00B227E3"/>
    <w:rsid w:val="00B42110"/>
    <w:rsid w:val="00B47DEC"/>
    <w:rsid w:val="00B51424"/>
    <w:rsid w:val="00BA632F"/>
    <w:rsid w:val="00BC7456"/>
    <w:rsid w:val="00BD6A57"/>
    <w:rsid w:val="00BE2D19"/>
    <w:rsid w:val="00BF20F1"/>
    <w:rsid w:val="00BF50AB"/>
    <w:rsid w:val="00C10BAA"/>
    <w:rsid w:val="00C25520"/>
    <w:rsid w:val="00C36F81"/>
    <w:rsid w:val="00C4319A"/>
    <w:rsid w:val="00C51932"/>
    <w:rsid w:val="00C756C2"/>
    <w:rsid w:val="00C77210"/>
    <w:rsid w:val="00C958C0"/>
    <w:rsid w:val="00CC269B"/>
    <w:rsid w:val="00CC677A"/>
    <w:rsid w:val="00CE6DC6"/>
    <w:rsid w:val="00D018F7"/>
    <w:rsid w:val="00D371BC"/>
    <w:rsid w:val="00D50DD6"/>
    <w:rsid w:val="00D74944"/>
    <w:rsid w:val="00D95B6D"/>
    <w:rsid w:val="00DA2C1E"/>
    <w:rsid w:val="00DB5C2E"/>
    <w:rsid w:val="00DB657F"/>
    <w:rsid w:val="00DC4EA1"/>
    <w:rsid w:val="00DF1736"/>
    <w:rsid w:val="00E01872"/>
    <w:rsid w:val="00E07F18"/>
    <w:rsid w:val="00E44570"/>
    <w:rsid w:val="00E44925"/>
    <w:rsid w:val="00E47770"/>
    <w:rsid w:val="00E577EC"/>
    <w:rsid w:val="00E9434D"/>
    <w:rsid w:val="00E97E61"/>
    <w:rsid w:val="00EF6344"/>
    <w:rsid w:val="00F10F5E"/>
    <w:rsid w:val="00F22978"/>
    <w:rsid w:val="00F36503"/>
    <w:rsid w:val="00FA3368"/>
    <w:rsid w:val="00FA6973"/>
    <w:rsid w:val="00FA7D51"/>
    <w:rsid w:val="00FC7E56"/>
    <w:rsid w:val="00FD1971"/>
    <w:rsid w:val="00FF1BE5"/>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45BAE-AFF8-4B65-AAC4-358A3FC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503"/>
  </w:style>
  <w:style w:type="character" w:styleId="CommentReference">
    <w:name w:val="annotation reference"/>
    <w:basedOn w:val="DefaultParagraphFont"/>
    <w:uiPriority w:val="99"/>
    <w:semiHidden/>
    <w:unhideWhenUsed/>
    <w:rsid w:val="00E01872"/>
    <w:rPr>
      <w:sz w:val="16"/>
      <w:szCs w:val="16"/>
    </w:rPr>
  </w:style>
  <w:style w:type="paragraph" w:styleId="CommentText">
    <w:name w:val="annotation text"/>
    <w:basedOn w:val="Normal"/>
    <w:link w:val="CommentTextChar"/>
    <w:uiPriority w:val="99"/>
    <w:semiHidden/>
    <w:unhideWhenUsed/>
    <w:rsid w:val="00E01872"/>
    <w:pPr>
      <w:spacing w:line="240" w:lineRule="auto"/>
    </w:pPr>
    <w:rPr>
      <w:sz w:val="20"/>
      <w:szCs w:val="20"/>
    </w:rPr>
  </w:style>
  <w:style w:type="character" w:customStyle="1" w:styleId="CommentTextChar">
    <w:name w:val="Comment Text Char"/>
    <w:basedOn w:val="DefaultParagraphFont"/>
    <w:link w:val="CommentText"/>
    <w:uiPriority w:val="99"/>
    <w:semiHidden/>
    <w:rsid w:val="00E01872"/>
    <w:rPr>
      <w:sz w:val="20"/>
      <w:szCs w:val="20"/>
    </w:rPr>
  </w:style>
  <w:style w:type="paragraph" w:styleId="CommentSubject">
    <w:name w:val="annotation subject"/>
    <w:basedOn w:val="CommentText"/>
    <w:next w:val="CommentText"/>
    <w:link w:val="CommentSubjectChar"/>
    <w:uiPriority w:val="99"/>
    <w:semiHidden/>
    <w:unhideWhenUsed/>
    <w:rsid w:val="00E01872"/>
    <w:rPr>
      <w:b/>
      <w:bCs/>
    </w:rPr>
  </w:style>
  <w:style w:type="character" w:customStyle="1" w:styleId="CommentSubjectChar">
    <w:name w:val="Comment Subject Char"/>
    <w:basedOn w:val="CommentTextChar"/>
    <w:link w:val="CommentSubject"/>
    <w:uiPriority w:val="99"/>
    <w:semiHidden/>
    <w:rsid w:val="00E01872"/>
    <w:rPr>
      <w:b/>
      <w:bCs/>
      <w:sz w:val="20"/>
      <w:szCs w:val="20"/>
    </w:rPr>
  </w:style>
  <w:style w:type="paragraph" w:styleId="BalloonText">
    <w:name w:val="Balloon Text"/>
    <w:basedOn w:val="Normal"/>
    <w:link w:val="BalloonTextChar"/>
    <w:uiPriority w:val="99"/>
    <w:semiHidden/>
    <w:unhideWhenUsed/>
    <w:rsid w:val="00E0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934">
      <w:bodyDiv w:val="1"/>
      <w:marLeft w:val="0"/>
      <w:marRight w:val="0"/>
      <w:marTop w:val="0"/>
      <w:marBottom w:val="0"/>
      <w:divBdr>
        <w:top w:val="none" w:sz="0" w:space="0" w:color="auto"/>
        <w:left w:val="none" w:sz="0" w:space="0" w:color="auto"/>
        <w:bottom w:val="none" w:sz="0" w:space="0" w:color="auto"/>
        <w:right w:val="none" w:sz="0" w:space="0" w:color="auto"/>
      </w:divBdr>
      <w:divsChild>
        <w:div w:id="1784420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84342">
              <w:marLeft w:val="0"/>
              <w:marRight w:val="0"/>
              <w:marTop w:val="0"/>
              <w:marBottom w:val="0"/>
              <w:divBdr>
                <w:top w:val="none" w:sz="0" w:space="0" w:color="auto"/>
                <w:left w:val="none" w:sz="0" w:space="0" w:color="auto"/>
                <w:bottom w:val="none" w:sz="0" w:space="0" w:color="auto"/>
                <w:right w:val="none" w:sz="0" w:space="0" w:color="auto"/>
              </w:divBdr>
              <w:divsChild>
                <w:div w:id="558176447">
                  <w:marLeft w:val="0"/>
                  <w:marRight w:val="0"/>
                  <w:marTop w:val="0"/>
                  <w:marBottom w:val="0"/>
                  <w:divBdr>
                    <w:top w:val="none" w:sz="0" w:space="0" w:color="auto"/>
                    <w:left w:val="none" w:sz="0" w:space="0" w:color="auto"/>
                    <w:bottom w:val="none" w:sz="0" w:space="0" w:color="auto"/>
                    <w:right w:val="none" w:sz="0" w:space="0" w:color="auto"/>
                  </w:divBdr>
                  <w:divsChild>
                    <w:div w:id="788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user</cp:lastModifiedBy>
  <cp:revision>2</cp:revision>
  <dcterms:created xsi:type="dcterms:W3CDTF">2019-12-09T23:59:00Z</dcterms:created>
  <dcterms:modified xsi:type="dcterms:W3CDTF">2019-12-09T23:59:00Z</dcterms:modified>
</cp:coreProperties>
</file>